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F0D6E" w14:textId="77777777" w:rsidR="008348F3" w:rsidRPr="008348F3" w:rsidRDefault="008348F3" w:rsidP="008348F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8348F3">
        <w:rPr>
          <w:rFonts w:ascii="Times New Roman" w:hAnsi="Times New Roman" w:cs="Times New Roman"/>
          <w:sz w:val="24"/>
        </w:rPr>
        <w:t>Департамент образования и науки</w:t>
      </w:r>
    </w:p>
    <w:p w14:paraId="43133A55" w14:textId="77777777" w:rsidR="008348F3" w:rsidRPr="008348F3" w:rsidRDefault="008348F3" w:rsidP="008348F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8348F3">
        <w:rPr>
          <w:rFonts w:ascii="Times New Roman" w:hAnsi="Times New Roman" w:cs="Times New Roman"/>
          <w:sz w:val="24"/>
        </w:rPr>
        <w:t xml:space="preserve">Ханты-Мансийского автономного округа – Югры </w:t>
      </w:r>
    </w:p>
    <w:p w14:paraId="53B1B501" w14:textId="77777777" w:rsidR="008348F3" w:rsidRPr="008348F3" w:rsidRDefault="008348F3" w:rsidP="008348F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8348F3">
        <w:rPr>
          <w:rFonts w:ascii="Times New Roman" w:hAnsi="Times New Roman" w:cs="Times New Roman"/>
          <w:sz w:val="24"/>
        </w:rPr>
        <w:t xml:space="preserve">Автономное учреждение дополнительного профессионального образования </w:t>
      </w:r>
    </w:p>
    <w:p w14:paraId="6379D74E" w14:textId="77777777" w:rsidR="008348F3" w:rsidRPr="008348F3" w:rsidRDefault="008348F3" w:rsidP="008348F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8348F3">
        <w:rPr>
          <w:rFonts w:ascii="Times New Roman" w:hAnsi="Times New Roman" w:cs="Times New Roman"/>
          <w:sz w:val="24"/>
        </w:rPr>
        <w:t xml:space="preserve">Ханты-Мансийского автономного округа – Югры </w:t>
      </w:r>
    </w:p>
    <w:p w14:paraId="5445B369" w14:textId="77777777" w:rsidR="008348F3" w:rsidRPr="008348F3" w:rsidRDefault="008348F3" w:rsidP="008348F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8348F3">
        <w:rPr>
          <w:rFonts w:ascii="Times New Roman" w:hAnsi="Times New Roman" w:cs="Times New Roman"/>
          <w:sz w:val="24"/>
        </w:rPr>
        <w:t>«Институт развития образования»</w:t>
      </w:r>
    </w:p>
    <w:p w14:paraId="1100A873" w14:textId="77777777" w:rsidR="008348F3" w:rsidRPr="008348F3" w:rsidRDefault="008348F3" w:rsidP="008348F3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614B0D6E" w14:textId="77777777" w:rsidR="008348F3" w:rsidRPr="008348F3" w:rsidRDefault="008348F3" w:rsidP="008348F3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174F2402" w14:textId="77777777" w:rsidR="008348F3" w:rsidRPr="008348F3" w:rsidRDefault="008348F3" w:rsidP="008348F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348F3">
        <w:rPr>
          <w:rFonts w:ascii="Times New Roman" w:hAnsi="Times New Roman" w:cs="Times New Roman"/>
          <w:b/>
          <w:sz w:val="24"/>
        </w:rPr>
        <w:t xml:space="preserve">Лангепасское городское муниципальное автономное </w:t>
      </w:r>
    </w:p>
    <w:p w14:paraId="52251B8B" w14:textId="77777777" w:rsidR="008348F3" w:rsidRPr="008348F3" w:rsidRDefault="008348F3" w:rsidP="008348F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348F3">
        <w:rPr>
          <w:rFonts w:ascii="Times New Roman" w:hAnsi="Times New Roman" w:cs="Times New Roman"/>
          <w:b/>
          <w:sz w:val="24"/>
        </w:rPr>
        <w:t>общеобразовательное учреждение</w:t>
      </w:r>
      <w:r w:rsidRPr="008348F3">
        <w:rPr>
          <w:rFonts w:ascii="Times New Roman" w:hAnsi="Times New Roman" w:cs="Times New Roman"/>
          <w:b/>
          <w:sz w:val="24"/>
        </w:rPr>
        <w:br/>
        <w:t>Средняя общеобразовательная школа №3</w:t>
      </w:r>
      <w:r w:rsidRPr="008348F3">
        <w:rPr>
          <w:rFonts w:ascii="Times New Roman" w:hAnsi="Times New Roman" w:cs="Times New Roman"/>
          <w:b/>
          <w:sz w:val="24"/>
        </w:rPr>
        <w:br/>
        <w:t>(ЛГ МАОУ «СОШ №3»)</w:t>
      </w:r>
      <w:r w:rsidRPr="008348F3">
        <w:rPr>
          <w:rFonts w:ascii="Times New Roman" w:hAnsi="Times New Roman" w:cs="Times New Roman"/>
          <w:b/>
          <w:sz w:val="24"/>
        </w:rPr>
        <w:br/>
      </w:r>
    </w:p>
    <w:p w14:paraId="749E93E3" w14:textId="77777777" w:rsidR="008348F3" w:rsidRPr="008348F3" w:rsidRDefault="008348F3" w:rsidP="008348F3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029C56FE" w14:textId="77777777" w:rsidR="008348F3" w:rsidRPr="008348F3" w:rsidRDefault="008348F3" w:rsidP="008348F3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42C1F490" w14:textId="77777777" w:rsidR="008348F3" w:rsidRPr="008348F3" w:rsidRDefault="008348F3" w:rsidP="008348F3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25D00B30" w14:textId="77777777" w:rsidR="008348F3" w:rsidRPr="008348F3" w:rsidRDefault="008348F3" w:rsidP="008348F3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3949F6DF" w14:textId="77777777" w:rsidR="008348F3" w:rsidRPr="008348F3" w:rsidRDefault="008348F3" w:rsidP="008348F3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659098F5" w14:textId="77777777" w:rsidR="008348F3" w:rsidRPr="008348F3" w:rsidRDefault="008348F3" w:rsidP="008348F3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8348F3">
        <w:rPr>
          <w:rFonts w:ascii="Times New Roman" w:hAnsi="Times New Roman" w:cs="Times New Roman"/>
          <w:b/>
          <w:bCs/>
          <w:sz w:val="24"/>
        </w:rPr>
        <w:t>Отчет</w:t>
      </w:r>
    </w:p>
    <w:p w14:paraId="7748E7EF" w14:textId="77777777" w:rsidR="008348F3" w:rsidRPr="008348F3" w:rsidRDefault="008348F3" w:rsidP="008348F3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r w:rsidRPr="008348F3">
        <w:rPr>
          <w:rFonts w:ascii="Times New Roman" w:hAnsi="Times New Roman" w:cs="Times New Roman"/>
          <w:bCs/>
          <w:sz w:val="24"/>
        </w:rPr>
        <w:t>о работе по реализации инновационного проекта (программы)</w:t>
      </w:r>
    </w:p>
    <w:p w14:paraId="42F6C278" w14:textId="77777777" w:rsidR="008348F3" w:rsidRPr="008348F3" w:rsidRDefault="008348F3" w:rsidP="008348F3">
      <w:pPr>
        <w:spacing w:after="0"/>
        <w:jc w:val="center"/>
        <w:rPr>
          <w:rFonts w:ascii="Times New Roman" w:hAnsi="Times New Roman" w:cs="Times New Roman"/>
          <w:bCs/>
          <w:sz w:val="24"/>
        </w:rPr>
      </w:pPr>
    </w:p>
    <w:p w14:paraId="0F8F5F2C" w14:textId="77777777" w:rsidR="008348F3" w:rsidRPr="008348F3" w:rsidRDefault="008348F3" w:rsidP="008348F3">
      <w:pPr>
        <w:spacing w:after="0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 w:rsidRPr="008348F3">
        <w:rPr>
          <w:rFonts w:ascii="Times New Roman" w:hAnsi="Times New Roman" w:cs="Times New Roman"/>
          <w:bCs/>
          <w:sz w:val="24"/>
        </w:rPr>
        <w:t>«</w:t>
      </w:r>
      <w:proofErr w:type="spellStart"/>
      <w:r w:rsidRPr="008348F3">
        <w:rPr>
          <w:rFonts w:ascii="Times New Roman" w:hAnsi="Times New Roman" w:cs="Times New Roman"/>
          <w:b/>
          <w:bCs/>
          <w:sz w:val="24"/>
          <w:u w:val="single"/>
        </w:rPr>
        <w:t>Спилс</w:t>
      </w:r>
      <w:proofErr w:type="spellEnd"/>
      <w:r w:rsidRPr="008348F3">
        <w:rPr>
          <w:rFonts w:ascii="Times New Roman" w:hAnsi="Times New Roman" w:cs="Times New Roman"/>
          <w:b/>
          <w:bCs/>
          <w:sz w:val="24"/>
          <w:u w:val="single"/>
        </w:rPr>
        <w:t>-карта «Знаю Россию. Знаю Югру»</w:t>
      </w:r>
    </w:p>
    <w:p w14:paraId="0A42CBD7" w14:textId="77777777" w:rsidR="008348F3" w:rsidRPr="008348F3" w:rsidRDefault="008348F3" w:rsidP="008348F3">
      <w:pPr>
        <w:spacing w:after="0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</w:p>
    <w:p w14:paraId="3F92BB11" w14:textId="77777777" w:rsidR="008348F3" w:rsidRPr="008348F3" w:rsidRDefault="008348F3" w:rsidP="008348F3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r w:rsidRPr="008348F3">
        <w:rPr>
          <w:rFonts w:ascii="Times New Roman" w:hAnsi="Times New Roman" w:cs="Times New Roman"/>
          <w:bCs/>
          <w:sz w:val="24"/>
        </w:rPr>
        <w:t xml:space="preserve">за 2023 – 2024 учебный год </w:t>
      </w:r>
    </w:p>
    <w:p w14:paraId="7B1F4B59" w14:textId="77777777" w:rsidR="008348F3" w:rsidRPr="008348F3" w:rsidRDefault="008348F3" w:rsidP="008348F3">
      <w:pPr>
        <w:spacing w:after="0"/>
        <w:rPr>
          <w:rFonts w:ascii="Times New Roman" w:hAnsi="Times New Roman" w:cs="Times New Roman"/>
          <w:sz w:val="24"/>
        </w:rPr>
      </w:pPr>
    </w:p>
    <w:p w14:paraId="7A9A7CCE" w14:textId="77777777" w:rsidR="008348F3" w:rsidRPr="008348F3" w:rsidRDefault="008348F3" w:rsidP="008348F3">
      <w:pPr>
        <w:spacing w:after="0"/>
        <w:rPr>
          <w:rFonts w:ascii="Times New Roman" w:hAnsi="Times New Roman" w:cs="Times New Roman"/>
          <w:sz w:val="24"/>
        </w:rPr>
      </w:pPr>
    </w:p>
    <w:p w14:paraId="13B2E532" w14:textId="77777777" w:rsidR="008348F3" w:rsidRPr="008348F3" w:rsidRDefault="008348F3" w:rsidP="008348F3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r w:rsidRPr="008348F3">
        <w:rPr>
          <w:rFonts w:ascii="Times New Roman" w:hAnsi="Times New Roman" w:cs="Times New Roman"/>
          <w:bCs/>
          <w:sz w:val="24"/>
          <w:u w:val="single"/>
        </w:rPr>
        <w:t>Создание условий для развития современной образовательной среды, использования учебного и лабораторного оборудования; совершенствование инфраструктуры образования, формирование</w:t>
      </w:r>
      <w:r w:rsidRPr="008348F3">
        <w:rPr>
          <w:rFonts w:ascii="Times New Roman" w:hAnsi="Times New Roman" w:cs="Times New Roman"/>
          <w:bCs/>
          <w:sz w:val="24"/>
        </w:rPr>
        <w:t xml:space="preserve"> новой технологической среды общего образования</w:t>
      </w:r>
    </w:p>
    <w:p w14:paraId="510F7A77" w14:textId="77777777" w:rsidR="008348F3" w:rsidRPr="008348F3" w:rsidRDefault="008348F3" w:rsidP="008348F3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</w:rPr>
      </w:pPr>
      <w:r w:rsidRPr="008348F3">
        <w:rPr>
          <w:rFonts w:ascii="Times New Roman" w:hAnsi="Times New Roman" w:cs="Times New Roman"/>
          <w:sz w:val="24"/>
        </w:rPr>
        <w:t xml:space="preserve">(направление деятельности региональной инновационной площадки, согласно приказам Департамента образования и науки Ханты-Мансийского автономного округа – Югры </w:t>
      </w:r>
    </w:p>
    <w:p w14:paraId="59DA1620" w14:textId="77777777" w:rsidR="008348F3" w:rsidRPr="008348F3" w:rsidRDefault="008348F3" w:rsidP="008348F3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</w:rPr>
      </w:pPr>
      <w:r w:rsidRPr="008348F3">
        <w:rPr>
          <w:rFonts w:ascii="Times New Roman" w:hAnsi="Times New Roman" w:cs="Times New Roman"/>
          <w:sz w:val="24"/>
        </w:rPr>
        <w:t>от 11.07.2022 № 10-П-1426, от 14.08.2018 № 1120)</w:t>
      </w:r>
    </w:p>
    <w:p w14:paraId="1E8F9CDF" w14:textId="77777777" w:rsidR="008348F3" w:rsidRPr="008348F3" w:rsidRDefault="008348F3" w:rsidP="008348F3">
      <w:pPr>
        <w:spacing w:after="0"/>
        <w:rPr>
          <w:rFonts w:ascii="Times New Roman" w:hAnsi="Times New Roman" w:cs="Times New Roman"/>
          <w:sz w:val="24"/>
        </w:rPr>
      </w:pPr>
    </w:p>
    <w:p w14:paraId="0681E949" w14:textId="77777777" w:rsidR="008348F3" w:rsidRPr="00E93DB2" w:rsidRDefault="008348F3" w:rsidP="008348F3">
      <w:pPr>
        <w:rPr>
          <w:sz w:val="24"/>
        </w:rPr>
      </w:pPr>
    </w:p>
    <w:p w14:paraId="40DF59EE" w14:textId="77777777" w:rsidR="008348F3" w:rsidRPr="00E93DB2" w:rsidRDefault="008348F3" w:rsidP="008348F3">
      <w:pPr>
        <w:rPr>
          <w:sz w:val="24"/>
        </w:rPr>
      </w:pPr>
    </w:p>
    <w:p w14:paraId="5389D314" w14:textId="77777777" w:rsidR="008348F3" w:rsidRPr="00E93DB2" w:rsidRDefault="008348F3" w:rsidP="008348F3">
      <w:pPr>
        <w:rPr>
          <w:sz w:val="24"/>
        </w:rPr>
      </w:pPr>
    </w:p>
    <w:p w14:paraId="69739B60" w14:textId="46682CA4" w:rsidR="008348F3" w:rsidRDefault="008348F3" w:rsidP="008348F3">
      <w:pPr>
        <w:rPr>
          <w:sz w:val="24"/>
        </w:rPr>
      </w:pPr>
    </w:p>
    <w:p w14:paraId="25857482" w14:textId="1A7D53C6" w:rsidR="008348F3" w:rsidRDefault="008348F3" w:rsidP="008348F3">
      <w:pPr>
        <w:rPr>
          <w:sz w:val="24"/>
        </w:rPr>
      </w:pPr>
    </w:p>
    <w:p w14:paraId="55039730" w14:textId="6FE056E7" w:rsidR="008348F3" w:rsidRDefault="008348F3" w:rsidP="008348F3">
      <w:pPr>
        <w:rPr>
          <w:sz w:val="24"/>
        </w:rPr>
      </w:pPr>
    </w:p>
    <w:p w14:paraId="0C72DD79" w14:textId="573EED42" w:rsidR="008348F3" w:rsidRDefault="008348F3" w:rsidP="008348F3">
      <w:pPr>
        <w:rPr>
          <w:sz w:val="24"/>
        </w:rPr>
      </w:pPr>
    </w:p>
    <w:p w14:paraId="2420E701" w14:textId="1902EF2A" w:rsidR="008348F3" w:rsidRDefault="008348F3" w:rsidP="008348F3">
      <w:pPr>
        <w:rPr>
          <w:sz w:val="24"/>
        </w:rPr>
      </w:pPr>
    </w:p>
    <w:p w14:paraId="209DE9CA" w14:textId="77777777" w:rsidR="008348F3" w:rsidRPr="00E93DB2" w:rsidRDefault="008348F3" w:rsidP="008348F3">
      <w:pPr>
        <w:rPr>
          <w:sz w:val="24"/>
        </w:rPr>
      </w:pPr>
    </w:p>
    <w:p w14:paraId="131CAE69" w14:textId="77777777" w:rsidR="008348F3" w:rsidRPr="00E93DB2" w:rsidRDefault="008348F3" w:rsidP="008348F3">
      <w:pPr>
        <w:rPr>
          <w:sz w:val="24"/>
        </w:rPr>
      </w:pPr>
    </w:p>
    <w:p w14:paraId="3B824149" w14:textId="77777777" w:rsidR="00116815" w:rsidRPr="00116815" w:rsidRDefault="006B5EFB" w:rsidP="006B5EFB">
      <w:pPr>
        <w:spacing w:after="120" w:line="276" w:lineRule="auto"/>
        <w:jc w:val="center"/>
        <w:rPr>
          <w:rFonts w:ascii="Times New Roman" w:hAnsi="Times New Roman" w:cs="Times New Roman"/>
          <w:noProof/>
        </w:rPr>
      </w:pPr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  <w:r w:rsidRPr="006B5EF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B5EF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TOC \o "1-3" \h \z \u </w:instrText>
      </w:r>
      <w:r w:rsidRPr="006B5EF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14:paraId="0F0F5E12" w14:textId="7EC9BAC0" w:rsidR="00116815" w:rsidRPr="00116815" w:rsidRDefault="00116815">
      <w:pPr>
        <w:pStyle w:val="2"/>
        <w:tabs>
          <w:tab w:val="right" w:leader="dot" w:pos="10195"/>
        </w:tabs>
        <w:rPr>
          <w:rFonts w:ascii="Times New Roman" w:eastAsiaTheme="minorEastAsia" w:hAnsi="Times New Roman" w:cs="Times New Roman"/>
          <w:noProof/>
          <w:lang w:eastAsia="ru-RU"/>
        </w:rPr>
      </w:pPr>
      <w:hyperlink w:anchor="_Toc177741434" w:history="1">
        <w:r w:rsidRPr="00116815">
          <w:rPr>
            <w:rStyle w:val="a5"/>
            <w:rFonts w:ascii="Times New Roman" w:hAnsi="Times New Roman" w:cs="Times New Roman"/>
            <w:bCs/>
            <w:iCs/>
            <w:noProof/>
          </w:rPr>
          <w:t>I. Общие сведения об образовательной организации</w:t>
        </w:r>
        <w:r w:rsidRPr="00116815">
          <w:rPr>
            <w:rFonts w:ascii="Times New Roman" w:hAnsi="Times New Roman" w:cs="Times New Roman"/>
            <w:noProof/>
            <w:webHidden/>
          </w:rPr>
          <w:tab/>
        </w:r>
        <w:r w:rsidRPr="00116815">
          <w:rPr>
            <w:rFonts w:ascii="Times New Roman" w:hAnsi="Times New Roman" w:cs="Times New Roman"/>
            <w:noProof/>
            <w:webHidden/>
          </w:rPr>
          <w:fldChar w:fldCharType="begin"/>
        </w:r>
        <w:r w:rsidRPr="00116815">
          <w:rPr>
            <w:rFonts w:ascii="Times New Roman" w:hAnsi="Times New Roman" w:cs="Times New Roman"/>
            <w:noProof/>
            <w:webHidden/>
          </w:rPr>
          <w:instrText xml:space="preserve"> PAGEREF _Toc177741434 \h </w:instrText>
        </w:r>
        <w:r w:rsidRPr="00116815">
          <w:rPr>
            <w:rFonts w:ascii="Times New Roman" w:hAnsi="Times New Roman" w:cs="Times New Roman"/>
            <w:noProof/>
            <w:webHidden/>
          </w:rPr>
        </w:r>
        <w:r w:rsidRPr="00116815">
          <w:rPr>
            <w:rFonts w:ascii="Times New Roman" w:hAnsi="Times New Roman" w:cs="Times New Roman"/>
            <w:noProof/>
            <w:webHidden/>
          </w:rPr>
          <w:fldChar w:fldCharType="separate"/>
        </w:r>
        <w:r w:rsidRPr="00116815">
          <w:rPr>
            <w:rFonts w:ascii="Times New Roman" w:hAnsi="Times New Roman" w:cs="Times New Roman"/>
            <w:noProof/>
            <w:webHidden/>
          </w:rPr>
          <w:t>3</w:t>
        </w:r>
        <w:r w:rsidRPr="0011681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B989621" w14:textId="285DC20B" w:rsidR="00116815" w:rsidRPr="00116815" w:rsidRDefault="00116815">
      <w:pPr>
        <w:pStyle w:val="2"/>
        <w:tabs>
          <w:tab w:val="right" w:leader="dot" w:pos="10195"/>
        </w:tabs>
        <w:rPr>
          <w:rFonts w:ascii="Times New Roman" w:eastAsiaTheme="minorEastAsia" w:hAnsi="Times New Roman" w:cs="Times New Roman"/>
          <w:noProof/>
          <w:lang w:eastAsia="ru-RU"/>
        </w:rPr>
      </w:pPr>
      <w:hyperlink w:anchor="_Toc177741435" w:history="1">
        <w:r w:rsidRPr="00116815">
          <w:rPr>
            <w:rStyle w:val="a5"/>
            <w:rFonts w:ascii="Times New Roman" w:eastAsia="Times New Roman" w:hAnsi="Times New Roman" w:cs="Times New Roman"/>
            <w:bCs/>
            <w:iCs/>
            <w:noProof/>
            <w:lang w:eastAsia="ru-RU"/>
          </w:rPr>
          <w:t>II. Сведения о реализации проекта за отчетный период</w:t>
        </w:r>
        <w:r w:rsidRPr="00116815">
          <w:rPr>
            <w:rFonts w:ascii="Times New Roman" w:hAnsi="Times New Roman" w:cs="Times New Roman"/>
            <w:noProof/>
            <w:webHidden/>
          </w:rPr>
          <w:tab/>
        </w:r>
        <w:r w:rsidRPr="00116815">
          <w:rPr>
            <w:rFonts w:ascii="Times New Roman" w:hAnsi="Times New Roman" w:cs="Times New Roman"/>
            <w:noProof/>
            <w:webHidden/>
          </w:rPr>
          <w:fldChar w:fldCharType="begin"/>
        </w:r>
        <w:r w:rsidRPr="00116815">
          <w:rPr>
            <w:rFonts w:ascii="Times New Roman" w:hAnsi="Times New Roman" w:cs="Times New Roman"/>
            <w:noProof/>
            <w:webHidden/>
          </w:rPr>
          <w:instrText xml:space="preserve"> PAGEREF _Toc177741435 \h </w:instrText>
        </w:r>
        <w:r w:rsidRPr="00116815">
          <w:rPr>
            <w:rFonts w:ascii="Times New Roman" w:hAnsi="Times New Roman" w:cs="Times New Roman"/>
            <w:noProof/>
            <w:webHidden/>
          </w:rPr>
        </w:r>
        <w:r w:rsidRPr="00116815">
          <w:rPr>
            <w:rFonts w:ascii="Times New Roman" w:hAnsi="Times New Roman" w:cs="Times New Roman"/>
            <w:noProof/>
            <w:webHidden/>
          </w:rPr>
          <w:fldChar w:fldCharType="separate"/>
        </w:r>
        <w:r w:rsidRPr="00116815">
          <w:rPr>
            <w:rFonts w:ascii="Times New Roman" w:hAnsi="Times New Roman" w:cs="Times New Roman"/>
            <w:noProof/>
            <w:webHidden/>
          </w:rPr>
          <w:t>7</w:t>
        </w:r>
        <w:r w:rsidRPr="0011681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7C455AB" w14:textId="54039483" w:rsidR="00116815" w:rsidRPr="00116815" w:rsidRDefault="00116815">
      <w:pPr>
        <w:pStyle w:val="2"/>
        <w:tabs>
          <w:tab w:val="right" w:leader="dot" w:pos="10195"/>
        </w:tabs>
        <w:rPr>
          <w:rFonts w:ascii="Times New Roman" w:eastAsiaTheme="minorEastAsia" w:hAnsi="Times New Roman" w:cs="Times New Roman"/>
          <w:noProof/>
          <w:lang w:eastAsia="ru-RU"/>
        </w:rPr>
      </w:pPr>
      <w:hyperlink w:anchor="_Toc177741436" w:history="1">
        <w:r w:rsidRPr="00116815">
          <w:rPr>
            <w:rStyle w:val="a5"/>
            <w:rFonts w:ascii="Times New Roman" w:eastAsia="Times New Roman" w:hAnsi="Times New Roman" w:cs="Times New Roman"/>
            <w:bCs/>
            <w:iCs/>
            <w:noProof/>
            <w:lang w:eastAsia="ru-RU"/>
          </w:rPr>
          <w:t xml:space="preserve">2.1. </w:t>
        </w:r>
        <w:r w:rsidRPr="00116815">
          <w:rPr>
            <w:rStyle w:val="a5"/>
            <w:rFonts w:ascii="Times New Roman" w:eastAsia="Times New Roman" w:hAnsi="Times New Roman" w:cs="Times New Roman"/>
            <w:noProof/>
            <w:lang w:eastAsia="ru-RU"/>
          </w:rPr>
          <w:t>Реализация программных мероприятий региональной инновационной площадкой за отчетный период в соответствии с календарным планом-графиком</w:t>
        </w:r>
        <w:r w:rsidRPr="00116815">
          <w:rPr>
            <w:rFonts w:ascii="Times New Roman" w:hAnsi="Times New Roman" w:cs="Times New Roman"/>
            <w:noProof/>
            <w:webHidden/>
          </w:rPr>
          <w:tab/>
        </w:r>
        <w:r w:rsidRPr="00116815">
          <w:rPr>
            <w:rFonts w:ascii="Times New Roman" w:hAnsi="Times New Roman" w:cs="Times New Roman"/>
            <w:noProof/>
            <w:webHidden/>
          </w:rPr>
          <w:fldChar w:fldCharType="begin"/>
        </w:r>
        <w:r w:rsidRPr="00116815">
          <w:rPr>
            <w:rFonts w:ascii="Times New Roman" w:hAnsi="Times New Roman" w:cs="Times New Roman"/>
            <w:noProof/>
            <w:webHidden/>
          </w:rPr>
          <w:instrText xml:space="preserve"> PAGEREF _Toc177741436 \h </w:instrText>
        </w:r>
        <w:r w:rsidRPr="00116815">
          <w:rPr>
            <w:rFonts w:ascii="Times New Roman" w:hAnsi="Times New Roman" w:cs="Times New Roman"/>
            <w:noProof/>
            <w:webHidden/>
          </w:rPr>
        </w:r>
        <w:r w:rsidRPr="00116815">
          <w:rPr>
            <w:rFonts w:ascii="Times New Roman" w:hAnsi="Times New Roman" w:cs="Times New Roman"/>
            <w:noProof/>
            <w:webHidden/>
          </w:rPr>
          <w:fldChar w:fldCharType="separate"/>
        </w:r>
        <w:r w:rsidRPr="00116815">
          <w:rPr>
            <w:rFonts w:ascii="Times New Roman" w:hAnsi="Times New Roman" w:cs="Times New Roman"/>
            <w:noProof/>
            <w:webHidden/>
          </w:rPr>
          <w:t>7</w:t>
        </w:r>
        <w:r w:rsidRPr="0011681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2174742" w14:textId="7C6B6AB0" w:rsidR="00116815" w:rsidRPr="00116815" w:rsidRDefault="00116815">
      <w:pPr>
        <w:pStyle w:val="2"/>
        <w:tabs>
          <w:tab w:val="right" w:leader="dot" w:pos="10195"/>
        </w:tabs>
        <w:rPr>
          <w:rFonts w:ascii="Times New Roman" w:eastAsiaTheme="minorEastAsia" w:hAnsi="Times New Roman" w:cs="Times New Roman"/>
          <w:noProof/>
          <w:lang w:eastAsia="ru-RU"/>
        </w:rPr>
      </w:pPr>
      <w:hyperlink w:anchor="_Toc177741437" w:history="1">
        <w:r w:rsidRPr="00116815">
          <w:rPr>
            <w:rStyle w:val="a5"/>
            <w:rFonts w:ascii="Times New Roman" w:eastAsia="Times New Roman" w:hAnsi="Times New Roman" w:cs="Times New Roman"/>
            <w:noProof/>
            <w:lang w:eastAsia="ru-RU"/>
          </w:rPr>
          <w:t>2.2. Организации-партнеры при реализации инновационного проекта (программы) за отчетный период</w:t>
        </w:r>
        <w:r w:rsidRPr="00116815">
          <w:rPr>
            <w:rFonts w:ascii="Times New Roman" w:hAnsi="Times New Roman" w:cs="Times New Roman"/>
            <w:noProof/>
            <w:webHidden/>
          </w:rPr>
          <w:tab/>
        </w:r>
        <w:r w:rsidRPr="00116815">
          <w:rPr>
            <w:rFonts w:ascii="Times New Roman" w:hAnsi="Times New Roman" w:cs="Times New Roman"/>
            <w:noProof/>
            <w:webHidden/>
          </w:rPr>
          <w:fldChar w:fldCharType="begin"/>
        </w:r>
        <w:r w:rsidRPr="00116815">
          <w:rPr>
            <w:rFonts w:ascii="Times New Roman" w:hAnsi="Times New Roman" w:cs="Times New Roman"/>
            <w:noProof/>
            <w:webHidden/>
          </w:rPr>
          <w:instrText xml:space="preserve"> PAGEREF _Toc177741437 \h </w:instrText>
        </w:r>
        <w:r w:rsidRPr="00116815">
          <w:rPr>
            <w:rFonts w:ascii="Times New Roman" w:hAnsi="Times New Roman" w:cs="Times New Roman"/>
            <w:noProof/>
            <w:webHidden/>
          </w:rPr>
        </w:r>
        <w:r w:rsidRPr="00116815">
          <w:rPr>
            <w:rFonts w:ascii="Times New Roman" w:hAnsi="Times New Roman" w:cs="Times New Roman"/>
            <w:noProof/>
            <w:webHidden/>
          </w:rPr>
          <w:fldChar w:fldCharType="separate"/>
        </w:r>
        <w:r w:rsidRPr="00116815">
          <w:rPr>
            <w:rFonts w:ascii="Times New Roman" w:hAnsi="Times New Roman" w:cs="Times New Roman"/>
            <w:noProof/>
            <w:webHidden/>
          </w:rPr>
          <w:t>12</w:t>
        </w:r>
        <w:r w:rsidRPr="0011681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215630E" w14:textId="4CF1D336" w:rsidR="00116815" w:rsidRPr="00116815" w:rsidRDefault="00116815">
      <w:pPr>
        <w:pStyle w:val="2"/>
        <w:tabs>
          <w:tab w:val="right" w:leader="dot" w:pos="10195"/>
        </w:tabs>
        <w:rPr>
          <w:rFonts w:ascii="Times New Roman" w:eastAsiaTheme="minorEastAsia" w:hAnsi="Times New Roman" w:cs="Times New Roman"/>
          <w:noProof/>
          <w:lang w:eastAsia="ru-RU"/>
        </w:rPr>
      </w:pPr>
      <w:hyperlink w:anchor="_Toc177741438" w:history="1">
        <w:r w:rsidRPr="00116815">
          <w:rPr>
            <w:rStyle w:val="a5"/>
            <w:rFonts w:ascii="Times New Roman" w:eastAsia="Times New Roman" w:hAnsi="Times New Roman" w:cs="Times New Roman"/>
            <w:noProof/>
            <w:lang w:eastAsia="ru-RU"/>
          </w:rPr>
          <w:t>2.3. Управление инновационной деятельностью</w:t>
        </w:r>
        <w:r w:rsidRPr="00116815">
          <w:rPr>
            <w:rFonts w:ascii="Times New Roman" w:hAnsi="Times New Roman" w:cs="Times New Roman"/>
            <w:noProof/>
            <w:webHidden/>
          </w:rPr>
          <w:tab/>
        </w:r>
        <w:r w:rsidRPr="00116815">
          <w:rPr>
            <w:rFonts w:ascii="Times New Roman" w:hAnsi="Times New Roman" w:cs="Times New Roman"/>
            <w:noProof/>
            <w:webHidden/>
          </w:rPr>
          <w:fldChar w:fldCharType="begin"/>
        </w:r>
        <w:r w:rsidRPr="00116815">
          <w:rPr>
            <w:rFonts w:ascii="Times New Roman" w:hAnsi="Times New Roman" w:cs="Times New Roman"/>
            <w:noProof/>
            <w:webHidden/>
          </w:rPr>
          <w:instrText xml:space="preserve"> PAGEREF _Toc177741438 \h </w:instrText>
        </w:r>
        <w:r w:rsidRPr="00116815">
          <w:rPr>
            <w:rFonts w:ascii="Times New Roman" w:hAnsi="Times New Roman" w:cs="Times New Roman"/>
            <w:noProof/>
            <w:webHidden/>
          </w:rPr>
        </w:r>
        <w:r w:rsidRPr="00116815">
          <w:rPr>
            <w:rFonts w:ascii="Times New Roman" w:hAnsi="Times New Roman" w:cs="Times New Roman"/>
            <w:noProof/>
            <w:webHidden/>
          </w:rPr>
          <w:fldChar w:fldCharType="separate"/>
        </w:r>
        <w:r w:rsidRPr="00116815">
          <w:rPr>
            <w:rFonts w:ascii="Times New Roman" w:hAnsi="Times New Roman" w:cs="Times New Roman"/>
            <w:noProof/>
            <w:webHidden/>
          </w:rPr>
          <w:t>13</w:t>
        </w:r>
        <w:r w:rsidRPr="0011681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985CCC8" w14:textId="6C821F87" w:rsidR="00116815" w:rsidRPr="00116815" w:rsidRDefault="00116815">
      <w:pPr>
        <w:pStyle w:val="2"/>
        <w:tabs>
          <w:tab w:val="right" w:leader="dot" w:pos="10195"/>
        </w:tabs>
        <w:rPr>
          <w:rFonts w:ascii="Times New Roman" w:eastAsiaTheme="minorEastAsia" w:hAnsi="Times New Roman" w:cs="Times New Roman"/>
          <w:noProof/>
          <w:lang w:eastAsia="ru-RU"/>
        </w:rPr>
      </w:pPr>
      <w:hyperlink w:anchor="_Toc177741439" w:history="1">
        <w:r w:rsidRPr="00116815">
          <w:rPr>
            <w:rStyle w:val="a5"/>
            <w:rFonts w:ascii="Times New Roman" w:eastAsia="Times New Roman" w:hAnsi="Times New Roman" w:cs="Times New Roman"/>
            <w:noProof/>
            <w:lang w:eastAsia="ru-RU"/>
          </w:rPr>
          <w:t>2.3.1. Нормативное правовое обеспечение инновационной деятельности за отчетный период</w:t>
        </w:r>
        <w:r w:rsidRPr="00116815">
          <w:rPr>
            <w:rFonts w:ascii="Times New Roman" w:hAnsi="Times New Roman" w:cs="Times New Roman"/>
            <w:noProof/>
            <w:webHidden/>
          </w:rPr>
          <w:tab/>
        </w:r>
        <w:r w:rsidRPr="00116815">
          <w:rPr>
            <w:rFonts w:ascii="Times New Roman" w:hAnsi="Times New Roman" w:cs="Times New Roman"/>
            <w:noProof/>
            <w:webHidden/>
          </w:rPr>
          <w:fldChar w:fldCharType="begin"/>
        </w:r>
        <w:r w:rsidRPr="00116815">
          <w:rPr>
            <w:rFonts w:ascii="Times New Roman" w:hAnsi="Times New Roman" w:cs="Times New Roman"/>
            <w:noProof/>
            <w:webHidden/>
          </w:rPr>
          <w:instrText xml:space="preserve"> PAGEREF _Toc177741439 \h </w:instrText>
        </w:r>
        <w:r w:rsidRPr="00116815">
          <w:rPr>
            <w:rFonts w:ascii="Times New Roman" w:hAnsi="Times New Roman" w:cs="Times New Roman"/>
            <w:noProof/>
            <w:webHidden/>
          </w:rPr>
        </w:r>
        <w:r w:rsidRPr="00116815">
          <w:rPr>
            <w:rFonts w:ascii="Times New Roman" w:hAnsi="Times New Roman" w:cs="Times New Roman"/>
            <w:noProof/>
            <w:webHidden/>
          </w:rPr>
          <w:fldChar w:fldCharType="separate"/>
        </w:r>
        <w:r w:rsidRPr="00116815">
          <w:rPr>
            <w:rFonts w:ascii="Times New Roman" w:hAnsi="Times New Roman" w:cs="Times New Roman"/>
            <w:noProof/>
            <w:webHidden/>
          </w:rPr>
          <w:t>13</w:t>
        </w:r>
        <w:r w:rsidRPr="0011681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D0DCD15" w14:textId="45826DCD" w:rsidR="00116815" w:rsidRPr="00116815" w:rsidRDefault="00116815">
      <w:pPr>
        <w:pStyle w:val="2"/>
        <w:tabs>
          <w:tab w:val="right" w:leader="dot" w:pos="10195"/>
        </w:tabs>
        <w:rPr>
          <w:rFonts w:ascii="Times New Roman" w:eastAsiaTheme="minorEastAsia" w:hAnsi="Times New Roman" w:cs="Times New Roman"/>
          <w:noProof/>
          <w:lang w:eastAsia="ru-RU"/>
        </w:rPr>
      </w:pPr>
      <w:hyperlink w:anchor="_Toc177741440" w:history="1">
        <w:r w:rsidRPr="00116815">
          <w:rPr>
            <w:rStyle w:val="a5"/>
            <w:rFonts w:ascii="Times New Roman" w:eastAsia="Times New Roman" w:hAnsi="Times New Roman" w:cs="Times New Roman"/>
            <w:noProof/>
            <w:lang w:eastAsia="ru-RU"/>
          </w:rPr>
          <w:t>2.3.2. Система внутрифирменного повышения квалификации педагогических и руководящих работников, участвующих в инновационной деятельности, ее влияние на рост эффективности инновационной деятельности учреждения в целом</w:t>
        </w:r>
        <w:r w:rsidRPr="00116815">
          <w:rPr>
            <w:rFonts w:ascii="Times New Roman" w:hAnsi="Times New Roman" w:cs="Times New Roman"/>
            <w:noProof/>
            <w:webHidden/>
          </w:rPr>
          <w:tab/>
        </w:r>
        <w:r w:rsidRPr="00116815">
          <w:rPr>
            <w:rFonts w:ascii="Times New Roman" w:hAnsi="Times New Roman" w:cs="Times New Roman"/>
            <w:noProof/>
            <w:webHidden/>
          </w:rPr>
          <w:fldChar w:fldCharType="begin"/>
        </w:r>
        <w:r w:rsidRPr="00116815">
          <w:rPr>
            <w:rFonts w:ascii="Times New Roman" w:hAnsi="Times New Roman" w:cs="Times New Roman"/>
            <w:noProof/>
            <w:webHidden/>
          </w:rPr>
          <w:instrText xml:space="preserve"> PAGEREF _Toc177741440 \h </w:instrText>
        </w:r>
        <w:r w:rsidRPr="00116815">
          <w:rPr>
            <w:rFonts w:ascii="Times New Roman" w:hAnsi="Times New Roman" w:cs="Times New Roman"/>
            <w:noProof/>
            <w:webHidden/>
          </w:rPr>
        </w:r>
        <w:r w:rsidRPr="00116815">
          <w:rPr>
            <w:rFonts w:ascii="Times New Roman" w:hAnsi="Times New Roman" w:cs="Times New Roman"/>
            <w:noProof/>
            <w:webHidden/>
          </w:rPr>
          <w:fldChar w:fldCharType="separate"/>
        </w:r>
        <w:r w:rsidRPr="00116815">
          <w:rPr>
            <w:rFonts w:ascii="Times New Roman" w:hAnsi="Times New Roman" w:cs="Times New Roman"/>
            <w:noProof/>
            <w:webHidden/>
          </w:rPr>
          <w:t>15</w:t>
        </w:r>
        <w:r w:rsidRPr="0011681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581497C" w14:textId="2014D76C" w:rsidR="00116815" w:rsidRPr="00116815" w:rsidRDefault="00116815">
      <w:pPr>
        <w:pStyle w:val="2"/>
        <w:tabs>
          <w:tab w:val="right" w:leader="dot" w:pos="10195"/>
        </w:tabs>
        <w:rPr>
          <w:rFonts w:ascii="Times New Roman" w:eastAsiaTheme="minorEastAsia" w:hAnsi="Times New Roman" w:cs="Times New Roman"/>
          <w:noProof/>
          <w:lang w:eastAsia="ru-RU"/>
        </w:rPr>
      </w:pPr>
      <w:hyperlink w:anchor="_Toc177741441" w:history="1">
        <w:r w:rsidRPr="00116815">
          <w:rPr>
            <w:rStyle w:val="a5"/>
            <w:rFonts w:ascii="Times New Roman" w:eastAsia="Times New Roman" w:hAnsi="Times New Roman" w:cs="Times New Roman"/>
            <w:noProof/>
            <w:lang w:eastAsia="ru-RU"/>
          </w:rPr>
          <w:t>2.4. Учебно-методическое и научно-методическое обеспечение инновационной деятельности</w:t>
        </w:r>
        <w:r w:rsidRPr="00116815">
          <w:rPr>
            <w:rFonts w:ascii="Times New Roman" w:hAnsi="Times New Roman" w:cs="Times New Roman"/>
            <w:noProof/>
            <w:webHidden/>
          </w:rPr>
          <w:tab/>
        </w:r>
        <w:r w:rsidRPr="00116815">
          <w:rPr>
            <w:rFonts w:ascii="Times New Roman" w:hAnsi="Times New Roman" w:cs="Times New Roman"/>
            <w:noProof/>
            <w:webHidden/>
          </w:rPr>
          <w:fldChar w:fldCharType="begin"/>
        </w:r>
        <w:r w:rsidRPr="00116815">
          <w:rPr>
            <w:rFonts w:ascii="Times New Roman" w:hAnsi="Times New Roman" w:cs="Times New Roman"/>
            <w:noProof/>
            <w:webHidden/>
          </w:rPr>
          <w:instrText xml:space="preserve"> PAGEREF _Toc177741441 \h </w:instrText>
        </w:r>
        <w:r w:rsidRPr="00116815">
          <w:rPr>
            <w:rFonts w:ascii="Times New Roman" w:hAnsi="Times New Roman" w:cs="Times New Roman"/>
            <w:noProof/>
            <w:webHidden/>
          </w:rPr>
        </w:r>
        <w:r w:rsidRPr="00116815">
          <w:rPr>
            <w:rFonts w:ascii="Times New Roman" w:hAnsi="Times New Roman" w:cs="Times New Roman"/>
            <w:noProof/>
            <w:webHidden/>
          </w:rPr>
          <w:fldChar w:fldCharType="separate"/>
        </w:r>
        <w:r w:rsidRPr="00116815">
          <w:rPr>
            <w:rFonts w:ascii="Times New Roman" w:hAnsi="Times New Roman" w:cs="Times New Roman"/>
            <w:noProof/>
            <w:webHidden/>
          </w:rPr>
          <w:t>16</w:t>
        </w:r>
        <w:r w:rsidRPr="0011681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BED165B" w14:textId="3BDDFF89" w:rsidR="00116815" w:rsidRPr="00116815" w:rsidRDefault="00116815">
      <w:pPr>
        <w:pStyle w:val="2"/>
        <w:tabs>
          <w:tab w:val="right" w:leader="dot" w:pos="10195"/>
        </w:tabs>
        <w:rPr>
          <w:rFonts w:ascii="Times New Roman" w:eastAsiaTheme="minorEastAsia" w:hAnsi="Times New Roman" w:cs="Times New Roman"/>
          <w:noProof/>
          <w:lang w:eastAsia="ru-RU"/>
        </w:rPr>
      </w:pPr>
      <w:hyperlink w:anchor="_Toc177741442" w:history="1">
        <w:r w:rsidRPr="00116815">
          <w:rPr>
            <w:rStyle w:val="a5"/>
            <w:rFonts w:ascii="Times New Roman" w:eastAsia="Times New Roman" w:hAnsi="Times New Roman" w:cs="Times New Roman"/>
            <w:noProof/>
            <w:lang w:eastAsia="ru-RU"/>
          </w:rPr>
          <w:t>2.4.1. Полученные инновационные продукты</w:t>
        </w:r>
        <w:r w:rsidRPr="00116815">
          <w:rPr>
            <w:rFonts w:ascii="Times New Roman" w:hAnsi="Times New Roman" w:cs="Times New Roman"/>
            <w:noProof/>
            <w:webHidden/>
          </w:rPr>
          <w:tab/>
        </w:r>
        <w:r w:rsidRPr="00116815">
          <w:rPr>
            <w:rFonts w:ascii="Times New Roman" w:hAnsi="Times New Roman" w:cs="Times New Roman"/>
            <w:noProof/>
            <w:webHidden/>
          </w:rPr>
          <w:fldChar w:fldCharType="begin"/>
        </w:r>
        <w:r w:rsidRPr="00116815">
          <w:rPr>
            <w:rFonts w:ascii="Times New Roman" w:hAnsi="Times New Roman" w:cs="Times New Roman"/>
            <w:noProof/>
            <w:webHidden/>
          </w:rPr>
          <w:instrText xml:space="preserve"> PAGEREF _Toc177741442 \h </w:instrText>
        </w:r>
        <w:r w:rsidRPr="00116815">
          <w:rPr>
            <w:rFonts w:ascii="Times New Roman" w:hAnsi="Times New Roman" w:cs="Times New Roman"/>
            <w:noProof/>
            <w:webHidden/>
          </w:rPr>
        </w:r>
        <w:r w:rsidRPr="00116815">
          <w:rPr>
            <w:rFonts w:ascii="Times New Roman" w:hAnsi="Times New Roman" w:cs="Times New Roman"/>
            <w:noProof/>
            <w:webHidden/>
          </w:rPr>
          <w:fldChar w:fldCharType="separate"/>
        </w:r>
        <w:r w:rsidRPr="00116815">
          <w:rPr>
            <w:rFonts w:ascii="Times New Roman" w:hAnsi="Times New Roman" w:cs="Times New Roman"/>
            <w:noProof/>
            <w:webHidden/>
          </w:rPr>
          <w:t>16</w:t>
        </w:r>
        <w:r w:rsidRPr="0011681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17F61A6" w14:textId="7E5C6F94" w:rsidR="00116815" w:rsidRPr="00116815" w:rsidRDefault="00116815">
      <w:pPr>
        <w:pStyle w:val="2"/>
        <w:tabs>
          <w:tab w:val="right" w:leader="dot" w:pos="10195"/>
        </w:tabs>
        <w:rPr>
          <w:rFonts w:ascii="Times New Roman" w:eastAsiaTheme="minorEastAsia" w:hAnsi="Times New Roman" w:cs="Times New Roman"/>
          <w:noProof/>
          <w:lang w:eastAsia="ru-RU"/>
        </w:rPr>
      </w:pPr>
      <w:hyperlink w:anchor="_Toc177741443" w:history="1">
        <w:r w:rsidRPr="00116815">
          <w:rPr>
            <w:rStyle w:val="a5"/>
            <w:rFonts w:ascii="Times New Roman" w:eastAsia="Times New Roman" w:hAnsi="Times New Roman" w:cs="Times New Roman"/>
            <w:noProof/>
            <w:lang w:eastAsia="ru-RU"/>
          </w:rPr>
          <w:t>2.4.2. Описание текущей актуальности продуктов</w:t>
        </w:r>
        <w:r w:rsidRPr="00116815">
          <w:rPr>
            <w:rFonts w:ascii="Times New Roman" w:hAnsi="Times New Roman" w:cs="Times New Roman"/>
            <w:noProof/>
            <w:webHidden/>
          </w:rPr>
          <w:tab/>
        </w:r>
        <w:r w:rsidRPr="00116815">
          <w:rPr>
            <w:rFonts w:ascii="Times New Roman" w:hAnsi="Times New Roman" w:cs="Times New Roman"/>
            <w:noProof/>
            <w:webHidden/>
          </w:rPr>
          <w:fldChar w:fldCharType="begin"/>
        </w:r>
        <w:r w:rsidRPr="00116815">
          <w:rPr>
            <w:rFonts w:ascii="Times New Roman" w:hAnsi="Times New Roman" w:cs="Times New Roman"/>
            <w:noProof/>
            <w:webHidden/>
          </w:rPr>
          <w:instrText xml:space="preserve"> PAGEREF _Toc177741443 \h </w:instrText>
        </w:r>
        <w:r w:rsidRPr="00116815">
          <w:rPr>
            <w:rFonts w:ascii="Times New Roman" w:hAnsi="Times New Roman" w:cs="Times New Roman"/>
            <w:noProof/>
            <w:webHidden/>
          </w:rPr>
        </w:r>
        <w:r w:rsidRPr="00116815">
          <w:rPr>
            <w:rFonts w:ascii="Times New Roman" w:hAnsi="Times New Roman" w:cs="Times New Roman"/>
            <w:noProof/>
            <w:webHidden/>
          </w:rPr>
          <w:fldChar w:fldCharType="separate"/>
        </w:r>
        <w:r w:rsidRPr="00116815">
          <w:rPr>
            <w:rFonts w:ascii="Times New Roman" w:hAnsi="Times New Roman" w:cs="Times New Roman"/>
            <w:noProof/>
            <w:webHidden/>
          </w:rPr>
          <w:t>17</w:t>
        </w:r>
        <w:r w:rsidRPr="0011681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ED1E6CF" w14:textId="41F05027" w:rsidR="00116815" w:rsidRPr="00116815" w:rsidRDefault="00116815">
      <w:pPr>
        <w:pStyle w:val="2"/>
        <w:tabs>
          <w:tab w:val="right" w:leader="dot" w:pos="10195"/>
        </w:tabs>
        <w:rPr>
          <w:rFonts w:ascii="Times New Roman" w:eastAsiaTheme="minorEastAsia" w:hAnsi="Times New Roman" w:cs="Times New Roman"/>
          <w:noProof/>
          <w:lang w:eastAsia="ru-RU"/>
        </w:rPr>
      </w:pPr>
      <w:hyperlink w:anchor="_Toc177741444" w:history="1">
        <w:r w:rsidRPr="00116815">
          <w:rPr>
            <w:rStyle w:val="a5"/>
            <w:rFonts w:ascii="Times New Roman" w:eastAsia="Times New Roman" w:hAnsi="Times New Roman" w:cs="Times New Roman"/>
            <w:noProof/>
            <w:lang w:eastAsia="ru-RU"/>
          </w:rPr>
          <w:t>2.5. Достигнутые внешние эффекты</w:t>
        </w:r>
        <w:r w:rsidRPr="00116815">
          <w:rPr>
            <w:rFonts w:ascii="Times New Roman" w:hAnsi="Times New Roman" w:cs="Times New Roman"/>
            <w:noProof/>
            <w:webHidden/>
          </w:rPr>
          <w:tab/>
        </w:r>
        <w:r w:rsidRPr="00116815">
          <w:rPr>
            <w:rFonts w:ascii="Times New Roman" w:hAnsi="Times New Roman" w:cs="Times New Roman"/>
            <w:noProof/>
            <w:webHidden/>
          </w:rPr>
          <w:fldChar w:fldCharType="begin"/>
        </w:r>
        <w:r w:rsidRPr="00116815">
          <w:rPr>
            <w:rFonts w:ascii="Times New Roman" w:hAnsi="Times New Roman" w:cs="Times New Roman"/>
            <w:noProof/>
            <w:webHidden/>
          </w:rPr>
          <w:instrText xml:space="preserve"> PAGEREF _Toc177741444 \h </w:instrText>
        </w:r>
        <w:r w:rsidRPr="00116815">
          <w:rPr>
            <w:rFonts w:ascii="Times New Roman" w:hAnsi="Times New Roman" w:cs="Times New Roman"/>
            <w:noProof/>
            <w:webHidden/>
          </w:rPr>
        </w:r>
        <w:r w:rsidRPr="00116815">
          <w:rPr>
            <w:rFonts w:ascii="Times New Roman" w:hAnsi="Times New Roman" w:cs="Times New Roman"/>
            <w:noProof/>
            <w:webHidden/>
          </w:rPr>
          <w:fldChar w:fldCharType="separate"/>
        </w:r>
        <w:r w:rsidRPr="00116815">
          <w:rPr>
            <w:rFonts w:ascii="Times New Roman" w:hAnsi="Times New Roman" w:cs="Times New Roman"/>
            <w:noProof/>
            <w:webHidden/>
          </w:rPr>
          <w:t>17</w:t>
        </w:r>
        <w:r w:rsidRPr="0011681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590744E" w14:textId="7BDAC0A5" w:rsidR="00116815" w:rsidRPr="00116815" w:rsidRDefault="00116815">
      <w:pPr>
        <w:pStyle w:val="2"/>
        <w:tabs>
          <w:tab w:val="right" w:leader="dot" w:pos="10195"/>
        </w:tabs>
        <w:rPr>
          <w:rFonts w:ascii="Times New Roman" w:eastAsiaTheme="minorEastAsia" w:hAnsi="Times New Roman" w:cs="Times New Roman"/>
          <w:noProof/>
          <w:lang w:eastAsia="ru-RU"/>
        </w:rPr>
      </w:pPr>
      <w:hyperlink w:anchor="_Toc177741445" w:history="1">
        <w:r w:rsidRPr="00116815">
          <w:rPr>
            <w:rStyle w:val="a5"/>
            <w:rFonts w:ascii="Times New Roman" w:eastAsia="Times New Roman" w:hAnsi="Times New Roman" w:cs="Times New Roman"/>
            <w:noProof/>
            <w:lang w:eastAsia="ru-RU"/>
          </w:rPr>
          <w:t>2.6. Список публикаций за 2023-2024 учебный год</w:t>
        </w:r>
        <w:r w:rsidRPr="00116815">
          <w:rPr>
            <w:rFonts w:ascii="Times New Roman" w:hAnsi="Times New Roman" w:cs="Times New Roman"/>
            <w:noProof/>
            <w:webHidden/>
          </w:rPr>
          <w:tab/>
        </w:r>
        <w:r w:rsidRPr="00116815">
          <w:rPr>
            <w:rFonts w:ascii="Times New Roman" w:hAnsi="Times New Roman" w:cs="Times New Roman"/>
            <w:noProof/>
            <w:webHidden/>
          </w:rPr>
          <w:fldChar w:fldCharType="begin"/>
        </w:r>
        <w:r w:rsidRPr="00116815">
          <w:rPr>
            <w:rFonts w:ascii="Times New Roman" w:hAnsi="Times New Roman" w:cs="Times New Roman"/>
            <w:noProof/>
            <w:webHidden/>
          </w:rPr>
          <w:instrText xml:space="preserve"> PAGEREF _Toc177741445 \h </w:instrText>
        </w:r>
        <w:r w:rsidRPr="00116815">
          <w:rPr>
            <w:rFonts w:ascii="Times New Roman" w:hAnsi="Times New Roman" w:cs="Times New Roman"/>
            <w:noProof/>
            <w:webHidden/>
          </w:rPr>
        </w:r>
        <w:r w:rsidRPr="00116815">
          <w:rPr>
            <w:rFonts w:ascii="Times New Roman" w:hAnsi="Times New Roman" w:cs="Times New Roman"/>
            <w:noProof/>
            <w:webHidden/>
          </w:rPr>
          <w:fldChar w:fldCharType="separate"/>
        </w:r>
        <w:r w:rsidRPr="00116815">
          <w:rPr>
            <w:rFonts w:ascii="Times New Roman" w:hAnsi="Times New Roman" w:cs="Times New Roman"/>
            <w:noProof/>
            <w:webHidden/>
          </w:rPr>
          <w:t>18</w:t>
        </w:r>
        <w:r w:rsidRPr="0011681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1CABDC2" w14:textId="4A03917B" w:rsidR="00116815" w:rsidRPr="00116815" w:rsidRDefault="00116815">
      <w:pPr>
        <w:pStyle w:val="2"/>
        <w:tabs>
          <w:tab w:val="right" w:leader="dot" w:pos="10195"/>
        </w:tabs>
        <w:rPr>
          <w:rFonts w:ascii="Times New Roman" w:eastAsiaTheme="minorEastAsia" w:hAnsi="Times New Roman" w:cs="Times New Roman"/>
          <w:noProof/>
          <w:lang w:eastAsia="ru-RU"/>
        </w:rPr>
      </w:pPr>
      <w:hyperlink w:anchor="_Toc177741446" w:history="1">
        <w:r w:rsidRPr="00116815">
          <w:rPr>
            <w:rStyle w:val="a5"/>
            <w:rFonts w:ascii="Times New Roman" w:eastAsia="Times New Roman" w:hAnsi="Times New Roman" w:cs="Times New Roman"/>
            <w:noProof/>
            <w:lang w:eastAsia="ru-RU"/>
          </w:rPr>
          <w:t>2.7. Информация в СМИ (газеты, телевидение, сетевые СМИ) о деятельности региональной инновационной площадки за 2023-2024 учебный год</w:t>
        </w:r>
        <w:r w:rsidRPr="00116815">
          <w:rPr>
            <w:rFonts w:ascii="Times New Roman" w:hAnsi="Times New Roman" w:cs="Times New Roman"/>
            <w:noProof/>
            <w:webHidden/>
          </w:rPr>
          <w:tab/>
        </w:r>
        <w:r w:rsidRPr="00116815">
          <w:rPr>
            <w:rFonts w:ascii="Times New Roman" w:hAnsi="Times New Roman" w:cs="Times New Roman"/>
            <w:noProof/>
            <w:webHidden/>
          </w:rPr>
          <w:fldChar w:fldCharType="begin"/>
        </w:r>
        <w:r w:rsidRPr="00116815">
          <w:rPr>
            <w:rFonts w:ascii="Times New Roman" w:hAnsi="Times New Roman" w:cs="Times New Roman"/>
            <w:noProof/>
            <w:webHidden/>
          </w:rPr>
          <w:instrText xml:space="preserve"> PAGEREF _Toc177741446 \h </w:instrText>
        </w:r>
        <w:r w:rsidRPr="00116815">
          <w:rPr>
            <w:rFonts w:ascii="Times New Roman" w:hAnsi="Times New Roman" w:cs="Times New Roman"/>
            <w:noProof/>
            <w:webHidden/>
          </w:rPr>
        </w:r>
        <w:r w:rsidRPr="00116815">
          <w:rPr>
            <w:rFonts w:ascii="Times New Roman" w:hAnsi="Times New Roman" w:cs="Times New Roman"/>
            <w:noProof/>
            <w:webHidden/>
          </w:rPr>
          <w:fldChar w:fldCharType="separate"/>
        </w:r>
        <w:r w:rsidRPr="00116815">
          <w:rPr>
            <w:rFonts w:ascii="Times New Roman" w:hAnsi="Times New Roman" w:cs="Times New Roman"/>
            <w:noProof/>
            <w:webHidden/>
          </w:rPr>
          <w:t>18</w:t>
        </w:r>
        <w:r w:rsidRPr="0011681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9DEAB20" w14:textId="717741E6" w:rsidR="00116815" w:rsidRPr="00116815" w:rsidRDefault="00116815">
      <w:pPr>
        <w:pStyle w:val="2"/>
        <w:tabs>
          <w:tab w:val="right" w:leader="dot" w:pos="10195"/>
        </w:tabs>
        <w:rPr>
          <w:rFonts w:ascii="Times New Roman" w:eastAsiaTheme="minorEastAsia" w:hAnsi="Times New Roman" w:cs="Times New Roman"/>
          <w:noProof/>
          <w:lang w:eastAsia="ru-RU"/>
        </w:rPr>
      </w:pPr>
      <w:hyperlink w:anchor="_Toc177741447" w:history="1">
        <w:r w:rsidRPr="00116815">
          <w:rPr>
            <w:rStyle w:val="a5"/>
            <w:rFonts w:ascii="Times New Roman" w:eastAsia="Times New Roman" w:hAnsi="Times New Roman" w:cs="Times New Roman"/>
            <w:noProof/>
            <w:lang w:eastAsia="ru-RU"/>
          </w:rPr>
          <w:t>2.8. Транслируемость результатов инновационного проекта (программы), осуществляемого в рамках деятельности региональной инновационной площадки</w:t>
        </w:r>
        <w:r w:rsidRPr="00116815">
          <w:rPr>
            <w:rFonts w:ascii="Times New Roman" w:hAnsi="Times New Roman" w:cs="Times New Roman"/>
            <w:noProof/>
            <w:webHidden/>
          </w:rPr>
          <w:tab/>
        </w:r>
        <w:r w:rsidRPr="00116815">
          <w:rPr>
            <w:rFonts w:ascii="Times New Roman" w:hAnsi="Times New Roman" w:cs="Times New Roman"/>
            <w:noProof/>
            <w:webHidden/>
          </w:rPr>
          <w:fldChar w:fldCharType="begin"/>
        </w:r>
        <w:r w:rsidRPr="00116815">
          <w:rPr>
            <w:rFonts w:ascii="Times New Roman" w:hAnsi="Times New Roman" w:cs="Times New Roman"/>
            <w:noProof/>
            <w:webHidden/>
          </w:rPr>
          <w:instrText xml:space="preserve"> PAGEREF _Toc177741447 \h </w:instrText>
        </w:r>
        <w:r w:rsidRPr="00116815">
          <w:rPr>
            <w:rFonts w:ascii="Times New Roman" w:hAnsi="Times New Roman" w:cs="Times New Roman"/>
            <w:noProof/>
            <w:webHidden/>
          </w:rPr>
        </w:r>
        <w:r w:rsidRPr="00116815">
          <w:rPr>
            <w:rFonts w:ascii="Times New Roman" w:hAnsi="Times New Roman" w:cs="Times New Roman"/>
            <w:noProof/>
            <w:webHidden/>
          </w:rPr>
          <w:fldChar w:fldCharType="separate"/>
        </w:r>
        <w:r w:rsidRPr="00116815">
          <w:rPr>
            <w:rFonts w:ascii="Times New Roman" w:hAnsi="Times New Roman" w:cs="Times New Roman"/>
            <w:noProof/>
            <w:webHidden/>
          </w:rPr>
          <w:t>19</w:t>
        </w:r>
        <w:r w:rsidRPr="0011681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E57909D" w14:textId="74010EBB" w:rsidR="00116815" w:rsidRPr="00116815" w:rsidRDefault="00116815">
      <w:pPr>
        <w:pStyle w:val="2"/>
        <w:tabs>
          <w:tab w:val="right" w:leader="dot" w:pos="10195"/>
        </w:tabs>
        <w:rPr>
          <w:rFonts w:ascii="Times New Roman" w:eastAsiaTheme="minorEastAsia" w:hAnsi="Times New Roman" w:cs="Times New Roman"/>
          <w:noProof/>
          <w:lang w:eastAsia="ru-RU"/>
        </w:rPr>
      </w:pPr>
      <w:hyperlink w:anchor="_Toc177741448" w:history="1">
        <w:r w:rsidRPr="00116815">
          <w:rPr>
            <w:rStyle w:val="a5"/>
            <w:rFonts w:ascii="Times New Roman" w:eastAsia="Times New Roman" w:hAnsi="Times New Roman" w:cs="Times New Roman"/>
            <w:noProof/>
            <w:lang w:eastAsia="ru-RU"/>
          </w:rPr>
          <w:t>2.8.1. Организация и проведение открытых мероприятий (конференций, семинаров, мастер-классов и др.)</w:t>
        </w:r>
        <w:r w:rsidRPr="00116815">
          <w:rPr>
            <w:rFonts w:ascii="Times New Roman" w:hAnsi="Times New Roman" w:cs="Times New Roman"/>
            <w:noProof/>
            <w:webHidden/>
          </w:rPr>
          <w:tab/>
        </w:r>
        <w:r w:rsidRPr="00116815">
          <w:rPr>
            <w:rFonts w:ascii="Times New Roman" w:hAnsi="Times New Roman" w:cs="Times New Roman"/>
            <w:noProof/>
            <w:webHidden/>
          </w:rPr>
          <w:fldChar w:fldCharType="begin"/>
        </w:r>
        <w:r w:rsidRPr="00116815">
          <w:rPr>
            <w:rFonts w:ascii="Times New Roman" w:hAnsi="Times New Roman" w:cs="Times New Roman"/>
            <w:noProof/>
            <w:webHidden/>
          </w:rPr>
          <w:instrText xml:space="preserve"> PAGEREF _Toc177741448 \h </w:instrText>
        </w:r>
        <w:r w:rsidRPr="00116815">
          <w:rPr>
            <w:rFonts w:ascii="Times New Roman" w:hAnsi="Times New Roman" w:cs="Times New Roman"/>
            <w:noProof/>
            <w:webHidden/>
          </w:rPr>
        </w:r>
        <w:r w:rsidRPr="00116815">
          <w:rPr>
            <w:rFonts w:ascii="Times New Roman" w:hAnsi="Times New Roman" w:cs="Times New Roman"/>
            <w:noProof/>
            <w:webHidden/>
          </w:rPr>
          <w:fldChar w:fldCharType="separate"/>
        </w:r>
        <w:r w:rsidRPr="00116815">
          <w:rPr>
            <w:rFonts w:ascii="Times New Roman" w:hAnsi="Times New Roman" w:cs="Times New Roman"/>
            <w:noProof/>
            <w:webHidden/>
          </w:rPr>
          <w:t>19</w:t>
        </w:r>
        <w:r w:rsidRPr="0011681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053B465" w14:textId="601F7F5C" w:rsidR="00116815" w:rsidRPr="00116815" w:rsidRDefault="00116815">
      <w:pPr>
        <w:pStyle w:val="2"/>
        <w:tabs>
          <w:tab w:val="right" w:leader="dot" w:pos="10195"/>
        </w:tabs>
        <w:rPr>
          <w:rFonts w:ascii="Times New Roman" w:eastAsiaTheme="minorEastAsia" w:hAnsi="Times New Roman" w:cs="Times New Roman"/>
          <w:noProof/>
          <w:lang w:eastAsia="ru-RU"/>
        </w:rPr>
      </w:pPr>
      <w:hyperlink w:anchor="_Toc177741449" w:history="1">
        <w:r w:rsidRPr="00116815">
          <w:rPr>
            <w:rStyle w:val="a5"/>
            <w:rFonts w:ascii="Times New Roman" w:eastAsia="Times New Roman" w:hAnsi="Times New Roman" w:cs="Times New Roman"/>
            <w:noProof/>
            <w:lang w:eastAsia="ru-RU"/>
          </w:rPr>
          <w:t>2.8.2. Представление опыта работы региональной инновационной площадки по реализации инновационного проекта (программы) на региональных, федеральных научно-методических мероприятиях (конференциях, форумах, семинарах и др.)</w:t>
        </w:r>
        <w:r w:rsidRPr="00116815">
          <w:rPr>
            <w:rFonts w:ascii="Times New Roman" w:hAnsi="Times New Roman" w:cs="Times New Roman"/>
            <w:noProof/>
            <w:webHidden/>
          </w:rPr>
          <w:tab/>
        </w:r>
        <w:r w:rsidRPr="00116815">
          <w:rPr>
            <w:rFonts w:ascii="Times New Roman" w:hAnsi="Times New Roman" w:cs="Times New Roman"/>
            <w:noProof/>
            <w:webHidden/>
          </w:rPr>
          <w:fldChar w:fldCharType="begin"/>
        </w:r>
        <w:r w:rsidRPr="00116815">
          <w:rPr>
            <w:rFonts w:ascii="Times New Roman" w:hAnsi="Times New Roman" w:cs="Times New Roman"/>
            <w:noProof/>
            <w:webHidden/>
          </w:rPr>
          <w:instrText xml:space="preserve"> PAGEREF _Toc177741449 \h </w:instrText>
        </w:r>
        <w:r w:rsidRPr="00116815">
          <w:rPr>
            <w:rFonts w:ascii="Times New Roman" w:hAnsi="Times New Roman" w:cs="Times New Roman"/>
            <w:noProof/>
            <w:webHidden/>
          </w:rPr>
        </w:r>
        <w:r w:rsidRPr="00116815">
          <w:rPr>
            <w:rFonts w:ascii="Times New Roman" w:hAnsi="Times New Roman" w:cs="Times New Roman"/>
            <w:noProof/>
            <w:webHidden/>
          </w:rPr>
          <w:fldChar w:fldCharType="separate"/>
        </w:r>
        <w:r w:rsidRPr="00116815">
          <w:rPr>
            <w:rFonts w:ascii="Times New Roman" w:hAnsi="Times New Roman" w:cs="Times New Roman"/>
            <w:noProof/>
            <w:webHidden/>
          </w:rPr>
          <w:t>19</w:t>
        </w:r>
        <w:r w:rsidRPr="0011681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63C6CF7" w14:textId="199F152C" w:rsidR="00116815" w:rsidRPr="00116815" w:rsidRDefault="00116815">
      <w:pPr>
        <w:pStyle w:val="2"/>
        <w:tabs>
          <w:tab w:val="right" w:leader="dot" w:pos="10195"/>
        </w:tabs>
        <w:rPr>
          <w:rFonts w:ascii="Times New Roman" w:eastAsiaTheme="minorEastAsia" w:hAnsi="Times New Roman" w:cs="Times New Roman"/>
          <w:noProof/>
          <w:lang w:eastAsia="ru-RU"/>
        </w:rPr>
      </w:pPr>
      <w:hyperlink w:anchor="_Toc177741450" w:history="1">
        <w:r w:rsidRPr="00116815">
          <w:rPr>
            <w:rStyle w:val="a5"/>
            <w:rFonts w:ascii="Times New Roman" w:eastAsia="Times New Roman" w:hAnsi="Times New Roman" w:cs="Times New Roman"/>
            <w:noProof/>
            <w:lang w:eastAsia="ru-RU"/>
          </w:rPr>
          <w:t>2.9. Анализ результатов реализации инновационного проекта (программы)</w:t>
        </w:r>
        <w:r w:rsidRPr="00116815">
          <w:rPr>
            <w:rFonts w:ascii="Times New Roman" w:hAnsi="Times New Roman" w:cs="Times New Roman"/>
            <w:noProof/>
            <w:webHidden/>
          </w:rPr>
          <w:tab/>
        </w:r>
        <w:r w:rsidRPr="00116815">
          <w:rPr>
            <w:rFonts w:ascii="Times New Roman" w:hAnsi="Times New Roman" w:cs="Times New Roman"/>
            <w:noProof/>
            <w:webHidden/>
          </w:rPr>
          <w:fldChar w:fldCharType="begin"/>
        </w:r>
        <w:r w:rsidRPr="00116815">
          <w:rPr>
            <w:rFonts w:ascii="Times New Roman" w:hAnsi="Times New Roman" w:cs="Times New Roman"/>
            <w:noProof/>
            <w:webHidden/>
          </w:rPr>
          <w:instrText xml:space="preserve"> PAGEREF _Toc177741450 \h </w:instrText>
        </w:r>
        <w:r w:rsidRPr="00116815">
          <w:rPr>
            <w:rFonts w:ascii="Times New Roman" w:hAnsi="Times New Roman" w:cs="Times New Roman"/>
            <w:noProof/>
            <w:webHidden/>
          </w:rPr>
        </w:r>
        <w:r w:rsidRPr="00116815">
          <w:rPr>
            <w:rFonts w:ascii="Times New Roman" w:hAnsi="Times New Roman" w:cs="Times New Roman"/>
            <w:noProof/>
            <w:webHidden/>
          </w:rPr>
          <w:fldChar w:fldCharType="separate"/>
        </w:r>
        <w:r w:rsidRPr="00116815">
          <w:rPr>
            <w:rFonts w:ascii="Times New Roman" w:hAnsi="Times New Roman" w:cs="Times New Roman"/>
            <w:noProof/>
            <w:webHidden/>
          </w:rPr>
          <w:t>20</w:t>
        </w:r>
        <w:r w:rsidRPr="0011681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72D3D9C" w14:textId="4BDF686B" w:rsidR="00116815" w:rsidRPr="00116815" w:rsidRDefault="00116815">
      <w:pPr>
        <w:pStyle w:val="2"/>
        <w:tabs>
          <w:tab w:val="right" w:leader="dot" w:pos="10195"/>
        </w:tabs>
        <w:rPr>
          <w:rFonts w:ascii="Times New Roman" w:eastAsiaTheme="minorEastAsia" w:hAnsi="Times New Roman" w:cs="Times New Roman"/>
          <w:noProof/>
          <w:lang w:eastAsia="ru-RU"/>
        </w:rPr>
      </w:pPr>
      <w:hyperlink w:anchor="_Toc177741451" w:history="1">
        <w:r w:rsidRPr="00116815">
          <w:rPr>
            <w:rStyle w:val="a5"/>
            <w:rFonts w:ascii="Times New Roman" w:eastAsia="Times New Roman" w:hAnsi="Times New Roman" w:cs="Times New Roman"/>
            <w:noProof/>
            <w:lang w:eastAsia="ru-RU"/>
          </w:rPr>
          <w:t>2.10. Выявленные затруднения и проблемы, возникшие в процессе осуществления инновационной деятельности и пути их решения (формы, способы)</w:t>
        </w:r>
        <w:r w:rsidRPr="00116815">
          <w:rPr>
            <w:rFonts w:ascii="Times New Roman" w:hAnsi="Times New Roman" w:cs="Times New Roman"/>
            <w:noProof/>
            <w:webHidden/>
          </w:rPr>
          <w:tab/>
        </w:r>
        <w:r w:rsidRPr="00116815">
          <w:rPr>
            <w:rFonts w:ascii="Times New Roman" w:hAnsi="Times New Roman" w:cs="Times New Roman"/>
            <w:noProof/>
            <w:webHidden/>
          </w:rPr>
          <w:fldChar w:fldCharType="begin"/>
        </w:r>
        <w:r w:rsidRPr="00116815">
          <w:rPr>
            <w:rFonts w:ascii="Times New Roman" w:hAnsi="Times New Roman" w:cs="Times New Roman"/>
            <w:noProof/>
            <w:webHidden/>
          </w:rPr>
          <w:instrText xml:space="preserve"> PAGEREF _Toc177741451 \h </w:instrText>
        </w:r>
        <w:r w:rsidRPr="00116815">
          <w:rPr>
            <w:rFonts w:ascii="Times New Roman" w:hAnsi="Times New Roman" w:cs="Times New Roman"/>
            <w:noProof/>
            <w:webHidden/>
          </w:rPr>
        </w:r>
        <w:r w:rsidRPr="00116815">
          <w:rPr>
            <w:rFonts w:ascii="Times New Roman" w:hAnsi="Times New Roman" w:cs="Times New Roman"/>
            <w:noProof/>
            <w:webHidden/>
          </w:rPr>
          <w:fldChar w:fldCharType="separate"/>
        </w:r>
        <w:r w:rsidRPr="00116815">
          <w:rPr>
            <w:rFonts w:ascii="Times New Roman" w:hAnsi="Times New Roman" w:cs="Times New Roman"/>
            <w:noProof/>
            <w:webHidden/>
          </w:rPr>
          <w:t>20</w:t>
        </w:r>
        <w:r w:rsidRPr="0011681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DA16981" w14:textId="4A969548" w:rsidR="00116815" w:rsidRPr="00116815" w:rsidRDefault="00116815">
      <w:pPr>
        <w:pStyle w:val="2"/>
        <w:tabs>
          <w:tab w:val="right" w:leader="dot" w:pos="10195"/>
        </w:tabs>
        <w:rPr>
          <w:rFonts w:ascii="Times New Roman" w:eastAsiaTheme="minorEastAsia" w:hAnsi="Times New Roman" w:cs="Times New Roman"/>
          <w:noProof/>
          <w:lang w:eastAsia="ru-RU"/>
        </w:rPr>
      </w:pPr>
      <w:hyperlink w:anchor="_Toc177741452" w:history="1">
        <w:r w:rsidRPr="00116815">
          <w:rPr>
            <w:rStyle w:val="a5"/>
            <w:rFonts w:ascii="Times New Roman" w:eastAsia="Times New Roman" w:hAnsi="Times New Roman" w:cs="Times New Roman"/>
            <w:noProof/>
            <w:lang w:eastAsia="ru-RU"/>
          </w:rPr>
          <w:t>2.11. Предложения по распространению и внедрению результатов инновационного проекта (программы), достигнутых за отчетный период</w:t>
        </w:r>
        <w:r w:rsidRPr="00116815">
          <w:rPr>
            <w:rFonts w:ascii="Times New Roman" w:hAnsi="Times New Roman" w:cs="Times New Roman"/>
            <w:noProof/>
            <w:webHidden/>
          </w:rPr>
          <w:tab/>
        </w:r>
        <w:r w:rsidRPr="00116815">
          <w:rPr>
            <w:rFonts w:ascii="Times New Roman" w:hAnsi="Times New Roman" w:cs="Times New Roman"/>
            <w:noProof/>
            <w:webHidden/>
          </w:rPr>
          <w:fldChar w:fldCharType="begin"/>
        </w:r>
        <w:r w:rsidRPr="00116815">
          <w:rPr>
            <w:rFonts w:ascii="Times New Roman" w:hAnsi="Times New Roman" w:cs="Times New Roman"/>
            <w:noProof/>
            <w:webHidden/>
          </w:rPr>
          <w:instrText xml:space="preserve"> PAGEREF _Toc177741452 \h </w:instrText>
        </w:r>
        <w:r w:rsidRPr="00116815">
          <w:rPr>
            <w:rFonts w:ascii="Times New Roman" w:hAnsi="Times New Roman" w:cs="Times New Roman"/>
            <w:noProof/>
            <w:webHidden/>
          </w:rPr>
        </w:r>
        <w:r w:rsidRPr="00116815">
          <w:rPr>
            <w:rFonts w:ascii="Times New Roman" w:hAnsi="Times New Roman" w:cs="Times New Roman"/>
            <w:noProof/>
            <w:webHidden/>
          </w:rPr>
          <w:fldChar w:fldCharType="separate"/>
        </w:r>
        <w:r w:rsidRPr="00116815">
          <w:rPr>
            <w:rFonts w:ascii="Times New Roman" w:hAnsi="Times New Roman" w:cs="Times New Roman"/>
            <w:noProof/>
            <w:webHidden/>
          </w:rPr>
          <w:t>20</w:t>
        </w:r>
        <w:r w:rsidRPr="0011681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4595FEB" w14:textId="1AF262A5" w:rsidR="00116815" w:rsidRPr="00116815" w:rsidRDefault="00116815">
      <w:pPr>
        <w:pStyle w:val="2"/>
        <w:tabs>
          <w:tab w:val="right" w:leader="dot" w:pos="10195"/>
        </w:tabs>
        <w:rPr>
          <w:rFonts w:ascii="Times New Roman" w:eastAsiaTheme="minorEastAsia" w:hAnsi="Times New Roman" w:cs="Times New Roman"/>
          <w:noProof/>
          <w:lang w:eastAsia="ru-RU"/>
        </w:rPr>
      </w:pPr>
      <w:hyperlink w:anchor="_Toc177741453" w:history="1">
        <w:r w:rsidRPr="00116815">
          <w:rPr>
            <w:rStyle w:val="a5"/>
            <w:rFonts w:ascii="Times New Roman" w:eastAsia="Times New Roman" w:hAnsi="Times New Roman" w:cs="Times New Roman"/>
            <w:noProof/>
            <w:lang w:eastAsia="ru-RU"/>
          </w:rPr>
          <w:t>III. Задачи, план мероприятий по реализации инновационного проекта (программы)</w:t>
        </w:r>
        <w:r w:rsidRPr="00116815">
          <w:rPr>
            <w:rFonts w:ascii="Times New Roman" w:hAnsi="Times New Roman" w:cs="Times New Roman"/>
            <w:noProof/>
            <w:webHidden/>
          </w:rPr>
          <w:tab/>
        </w:r>
        <w:r w:rsidRPr="00116815">
          <w:rPr>
            <w:rFonts w:ascii="Times New Roman" w:hAnsi="Times New Roman" w:cs="Times New Roman"/>
            <w:noProof/>
            <w:webHidden/>
          </w:rPr>
          <w:fldChar w:fldCharType="begin"/>
        </w:r>
        <w:r w:rsidRPr="00116815">
          <w:rPr>
            <w:rFonts w:ascii="Times New Roman" w:hAnsi="Times New Roman" w:cs="Times New Roman"/>
            <w:noProof/>
            <w:webHidden/>
          </w:rPr>
          <w:instrText xml:space="preserve"> PAGEREF _Toc177741453 \h </w:instrText>
        </w:r>
        <w:r w:rsidRPr="00116815">
          <w:rPr>
            <w:rFonts w:ascii="Times New Roman" w:hAnsi="Times New Roman" w:cs="Times New Roman"/>
            <w:noProof/>
            <w:webHidden/>
          </w:rPr>
        </w:r>
        <w:r w:rsidRPr="00116815">
          <w:rPr>
            <w:rFonts w:ascii="Times New Roman" w:hAnsi="Times New Roman" w:cs="Times New Roman"/>
            <w:noProof/>
            <w:webHidden/>
          </w:rPr>
          <w:fldChar w:fldCharType="separate"/>
        </w:r>
        <w:r w:rsidRPr="00116815">
          <w:rPr>
            <w:rFonts w:ascii="Times New Roman" w:hAnsi="Times New Roman" w:cs="Times New Roman"/>
            <w:noProof/>
            <w:webHidden/>
          </w:rPr>
          <w:t>21</w:t>
        </w:r>
        <w:r w:rsidRPr="0011681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3C17CFC" w14:textId="5DC7E034" w:rsidR="00116815" w:rsidRDefault="00116815">
      <w:pPr>
        <w:pStyle w:val="2"/>
        <w:tabs>
          <w:tab w:val="right" w:leader="dot" w:pos="10195"/>
        </w:tabs>
        <w:rPr>
          <w:rFonts w:eastAsiaTheme="minorEastAsia"/>
          <w:noProof/>
          <w:lang w:eastAsia="ru-RU"/>
        </w:rPr>
      </w:pPr>
      <w:hyperlink w:anchor="_Toc177741454" w:history="1">
        <w:r w:rsidRPr="00116815">
          <w:rPr>
            <w:rStyle w:val="a5"/>
            <w:rFonts w:ascii="Times New Roman" w:eastAsia="Times New Roman" w:hAnsi="Times New Roman" w:cs="Times New Roman"/>
            <w:noProof/>
            <w:lang w:eastAsia="ru-RU"/>
          </w:rPr>
          <w:t>на 2024-2025 учебный год*</w:t>
        </w:r>
        <w:r w:rsidRPr="00116815">
          <w:rPr>
            <w:rFonts w:ascii="Times New Roman" w:hAnsi="Times New Roman" w:cs="Times New Roman"/>
            <w:noProof/>
            <w:webHidden/>
          </w:rPr>
          <w:tab/>
        </w:r>
        <w:r w:rsidRPr="00116815">
          <w:rPr>
            <w:rFonts w:ascii="Times New Roman" w:hAnsi="Times New Roman" w:cs="Times New Roman"/>
            <w:noProof/>
            <w:webHidden/>
          </w:rPr>
          <w:fldChar w:fldCharType="begin"/>
        </w:r>
        <w:r w:rsidRPr="00116815">
          <w:rPr>
            <w:rFonts w:ascii="Times New Roman" w:hAnsi="Times New Roman" w:cs="Times New Roman"/>
            <w:noProof/>
            <w:webHidden/>
          </w:rPr>
          <w:instrText xml:space="preserve"> PAGEREF _Toc177741454 \h </w:instrText>
        </w:r>
        <w:r w:rsidRPr="00116815">
          <w:rPr>
            <w:rFonts w:ascii="Times New Roman" w:hAnsi="Times New Roman" w:cs="Times New Roman"/>
            <w:noProof/>
            <w:webHidden/>
          </w:rPr>
        </w:r>
        <w:r w:rsidRPr="00116815">
          <w:rPr>
            <w:rFonts w:ascii="Times New Roman" w:hAnsi="Times New Roman" w:cs="Times New Roman"/>
            <w:noProof/>
            <w:webHidden/>
          </w:rPr>
          <w:fldChar w:fldCharType="separate"/>
        </w:r>
        <w:r w:rsidRPr="00116815">
          <w:rPr>
            <w:rFonts w:ascii="Times New Roman" w:hAnsi="Times New Roman" w:cs="Times New Roman"/>
            <w:noProof/>
            <w:webHidden/>
          </w:rPr>
          <w:t>21</w:t>
        </w:r>
        <w:r w:rsidRPr="0011681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ED64419" w14:textId="77777777" w:rsidR="006B5EFB" w:rsidRPr="006B5EFB" w:rsidRDefault="006B5EFB" w:rsidP="006B5EF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end"/>
      </w:r>
    </w:p>
    <w:p w14:paraId="4CFF279B" w14:textId="77777777" w:rsidR="006B5EFB" w:rsidRPr="006B5EFB" w:rsidRDefault="006B5EFB" w:rsidP="006B5EFB">
      <w:pPr>
        <w:spacing w:after="0" w:line="240" w:lineRule="auto"/>
        <w:ind w:hanging="70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6B5EFB" w:rsidRPr="006B5EFB" w:rsidSect="002C15B1">
          <w:headerReference w:type="default" r:id="rId7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14:paraId="1CCBA8BC" w14:textId="77777777" w:rsidR="008348F3" w:rsidRPr="008348F3" w:rsidRDefault="008348F3" w:rsidP="008348F3">
      <w:pPr>
        <w:pStyle w:val="a6"/>
        <w:spacing w:after="0"/>
        <w:rPr>
          <w:rFonts w:ascii="Times New Roman" w:hAnsi="Times New Roman"/>
          <w:b/>
          <w:bCs/>
          <w:iCs/>
          <w:color w:val="000000"/>
        </w:rPr>
      </w:pPr>
      <w:bookmarkStart w:id="0" w:name="_Toc146973917"/>
      <w:bookmarkStart w:id="1" w:name="_Toc177741434"/>
      <w:r w:rsidRPr="008348F3">
        <w:rPr>
          <w:rFonts w:ascii="Times New Roman" w:hAnsi="Times New Roman"/>
          <w:b/>
          <w:bCs/>
          <w:iCs/>
          <w:color w:val="000000"/>
        </w:rPr>
        <w:lastRenderedPageBreak/>
        <w:t>I. Общие сведения об образовательной организации</w:t>
      </w:r>
      <w:bookmarkEnd w:id="0"/>
      <w:bookmarkEnd w:id="1"/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580"/>
        <w:gridCol w:w="4540"/>
        <w:gridCol w:w="4656"/>
      </w:tblGrid>
      <w:tr w:rsidR="008348F3" w:rsidRPr="008348F3" w14:paraId="24C6657E" w14:textId="77777777" w:rsidTr="002C15B1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14E2FA" w14:textId="77777777" w:rsidR="008348F3" w:rsidRPr="008348F3" w:rsidRDefault="008348F3" w:rsidP="008348F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470E1" w14:textId="77777777" w:rsidR="008348F3" w:rsidRPr="008348F3" w:rsidRDefault="008348F3" w:rsidP="008348F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B3C55" w14:textId="77777777" w:rsidR="008348F3" w:rsidRPr="008348F3" w:rsidRDefault="008348F3" w:rsidP="008348F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 </w:t>
            </w:r>
            <w:proofErr w:type="spellStart"/>
            <w:r w:rsidRPr="00834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Лангепас</w:t>
            </w:r>
            <w:proofErr w:type="spellEnd"/>
          </w:p>
        </w:tc>
      </w:tr>
      <w:tr w:rsidR="008348F3" w:rsidRPr="008348F3" w14:paraId="60420F91" w14:textId="77777777" w:rsidTr="002C15B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059BA" w14:textId="77777777" w:rsidR="008348F3" w:rsidRPr="008348F3" w:rsidRDefault="008348F3" w:rsidP="008348F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F354C" w14:textId="77777777" w:rsidR="008348F3" w:rsidRPr="008348F3" w:rsidRDefault="008348F3" w:rsidP="008348F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Населенный пункт (указать полностью)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C80B3" w14:textId="77777777" w:rsidR="008348F3" w:rsidRPr="008348F3" w:rsidRDefault="008348F3" w:rsidP="008348F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 </w:t>
            </w:r>
            <w:proofErr w:type="spellStart"/>
            <w:r w:rsidRPr="00834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Лангепас</w:t>
            </w:r>
            <w:proofErr w:type="spellEnd"/>
          </w:p>
        </w:tc>
      </w:tr>
      <w:tr w:rsidR="008348F3" w:rsidRPr="008348F3" w14:paraId="4FF04D18" w14:textId="77777777" w:rsidTr="002C15B1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C24E3" w14:textId="77777777" w:rsidR="008348F3" w:rsidRPr="008348F3" w:rsidRDefault="008348F3" w:rsidP="008348F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008EF" w14:textId="77777777" w:rsidR="008348F3" w:rsidRPr="008348F3" w:rsidRDefault="008348F3" w:rsidP="008348F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Полное наименование образовательной организации 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384F4" w14:textId="77777777" w:rsidR="008348F3" w:rsidRPr="008348F3" w:rsidRDefault="008348F3" w:rsidP="008348F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Лангепасское городское муниципальное автономное общеобразовательное учреждение «Средняя общеобразовательная школа № 3»</w:t>
            </w:r>
          </w:p>
        </w:tc>
      </w:tr>
      <w:tr w:rsidR="008348F3" w:rsidRPr="008348F3" w14:paraId="2CB1C083" w14:textId="77777777" w:rsidTr="002C15B1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A845C" w14:textId="77777777" w:rsidR="008348F3" w:rsidRPr="008348F3" w:rsidRDefault="008348F3" w:rsidP="008348F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493D1" w14:textId="77777777" w:rsidR="008348F3" w:rsidRPr="008348F3" w:rsidRDefault="008348F3" w:rsidP="008348F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образовательной организации (</w:t>
            </w:r>
            <w:r w:rsidRPr="008348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юридический адрес</w:t>
            </w:r>
            <w:r w:rsidRPr="00834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77CF6" w14:textId="77777777" w:rsidR="008348F3" w:rsidRPr="008348F3" w:rsidRDefault="008348F3" w:rsidP="008348F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628672, Ханты-Мансийский автономный округ-Югра (Тюменская область), г. </w:t>
            </w:r>
            <w:proofErr w:type="spellStart"/>
            <w:r w:rsidRPr="00834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Лангепас</w:t>
            </w:r>
            <w:proofErr w:type="spellEnd"/>
            <w:r w:rsidRPr="00834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Мира, д. 21</w:t>
            </w:r>
          </w:p>
        </w:tc>
      </w:tr>
      <w:tr w:rsidR="008348F3" w:rsidRPr="008348F3" w14:paraId="2D80B6AF" w14:textId="77777777" w:rsidTr="002C15B1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31E95" w14:textId="77777777" w:rsidR="008348F3" w:rsidRPr="008348F3" w:rsidRDefault="008348F3" w:rsidP="008348F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90E6C" w14:textId="77777777" w:rsidR="008348F3" w:rsidRPr="008348F3" w:rsidRDefault="008348F3" w:rsidP="008348F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образовательной организации (</w:t>
            </w:r>
            <w:r w:rsidRPr="008348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фактический адрес</w:t>
            </w:r>
            <w:r w:rsidRPr="00834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B2C57" w14:textId="77777777" w:rsidR="008348F3" w:rsidRPr="008348F3" w:rsidRDefault="008348F3" w:rsidP="008348F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628672, Ханты-Мансийский автономный округ-Югра (Тюменская область), г. </w:t>
            </w:r>
            <w:proofErr w:type="spellStart"/>
            <w:r w:rsidRPr="00834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Лангепас</w:t>
            </w:r>
            <w:proofErr w:type="spellEnd"/>
            <w:r w:rsidRPr="00834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Мира, д. 21</w:t>
            </w:r>
          </w:p>
        </w:tc>
      </w:tr>
      <w:tr w:rsidR="008348F3" w:rsidRPr="008348F3" w14:paraId="132C8373" w14:textId="77777777" w:rsidTr="002C15B1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D3071" w14:textId="77777777" w:rsidR="008348F3" w:rsidRPr="008348F3" w:rsidRDefault="008348F3" w:rsidP="008348F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8313F" w14:textId="77777777" w:rsidR="008348F3" w:rsidRPr="008348F3" w:rsidRDefault="008348F3" w:rsidP="008348F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официального сайта образовательной организации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621B0" w14:textId="77777777" w:rsidR="008348F3" w:rsidRPr="008348F3" w:rsidRDefault="008348F3" w:rsidP="008348F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8" w:history="1">
              <w:r w:rsidRPr="008348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https://shkola3langepas.gosuslugi.ru/</w:t>
              </w:r>
            </w:hyperlink>
          </w:p>
          <w:p w14:paraId="16B75B0B" w14:textId="77777777" w:rsidR="008348F3" w:rsidRPr="008348F3" w:rsidRDefault="008348F3" w:rsidP="008348F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48F3" w:rsidRPr="008348F3" w14:paraId="453D9F58" w14:textId="77777777" w:rsidTr="002C15B1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BB8D13" w14:textId="77777777" w:rsidR="008348F3" w:rsidRPr="008348F3" w:rsidRDefault="008348F3" w:rsidP="008348F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FD185" w14:textId="77777777" w:rsidR="008348F3" w:rsidRPr="008348F3" w:rsidRDefault="008348F3" w:rsidP="008348F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 образовательной организации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596F5" w14:textId="77777777" w:rsidR="008348F3" w:rsidRPr="008348F3" w:rsidRDefault="008348F3" w:rsidP="008348F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9" w:history="1">
              <w:r w:rsidRPr="008348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shkola3L@mail.ru</w:t>
              </w:r>
            </w:hyperlink>
          </w:p>
          <w:p w14:paraId="1B6D2553" w14:textId="77777777" w:rsidR="008348F3" w:rsidRPr="008348F3" w:rsidRDefault="008348F3" w:rsidP="008348F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48F3" w:rsidRPr="008348F3" w14:paraId="1EDFBAE8" w14:textId="77777777" w:rsidTr="002C15B1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6C3AA" w14:textId="77777777" w:rsidR="008348F3" w:rsidRPr="008348F3" w:rsidRDefault="008348F3" w:rsidP="008348F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D42A6" w14:textId="77777777" w:rsidR="008348F3" w:rsidRPr="008348F3" w:rsidRDefault="008348F3" w:rsidP="008348F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руководителя образовательной организации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2B7BE" w14:textId="5E768051" w:rsidR="008348F3" w:rsidRPr="008348F3" w:rsidRDefault="008348F3" w:rsidP="009437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94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Дагли</w:t>
            </w:r>
            <w:proofErr w:type="spellEnd"/>
            <w:r w:rsidR="0094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4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Фаниза</w:t>
            </w:r>
            <w:proofErr w:type="spellEnd"/>
            <w:r w:rsidR="0094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4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Айрятовна</w:t>
            </w:r>
            <w:proofErr w:type="spellEnd"/>
          </w:p>
        </w:tc>
      </w:tr>
      <w:tr w:rsidR="008348F3" w:rsidRPr="008348F3" w14:paraId="49E1B746" w14:textId="77777777" w:rsidTr="002C15B1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229AE" w14:textId="77777777" w:rsidR="008348F3" w:rsidRPr="008348F3" w:rsidRDefault="008348F3" w:rsidP="008348F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5B20E" w14:textId="77777777" w:rsidR="008348F3" w:rsidRPr="008348F3" w:rsidRDefault="008348F3" w:rsidP="008348F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 и контактные телефоны руководителя образовательной организации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CA59F" w14:textId="77777777" w:rsidR="008348F3" w:rsidRPr="008348F3" w:rsidRDefault="008348F3" w:rsidP="008348F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0" w:history="1">
              <w:r w:rsidRPr="008348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shkola3L@mail.ru</w:t>
              </w:r>
            </w:hyperlink>
          </w:p>
          <w:p w14:paraId="360A72C5" w14:textId="77777777" w:rsidR="008348F3" w:rsidRPr="008348F3" w:rsidRDefault="008348F3" w:rsidP="008348F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83466926835</w:t>
            </w:r>
          </w:p>
        </w:tc>
      </w:tr>
      <w:tr w:rsidR="008348F3" w:rsidRPr="008348F3" w14:paraId="26A9DD2E" w14:textId="77777777" w:rsidTr="002C15B1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0CBBF" w14:textId="77777777" w:rsidR="008348F3" w:rsidRPr="008348F3" w:rsidRDefault="008348F3" w:rsidP="008348F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55DFE" w14:textId="77777777" w:rsidR="008348F3" w:rsidRPr="008348F3" w:rsidRDefault="008348F3" w:rsidP="008348F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лица, ответственного за заполнение отчетной формы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399A2" w14:textId="77777777" w:rsidR="008348F3" w:rsidRPr="008348F3" w:rsidRDefault="008348F3" w:rsidP="008348F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Ефименков Николай Александрович</w:t>
            </w:r>
          </w:p>
        </w:tc>
      </w:tr>
      <w:tr w:rsidR="008348F3" w:rsidRPr="008348F3" w14:paraId="4B4FD712" w14:textId="77777777" w:rsidTr="002C15B1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6F4F7" w14:textId="77777777" w:rsidR="008348F3" w:rsidRPr="008348F3" w:rsidRDefault="008348F3" w:rsidP="008348F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09DF9" w14:textId="77777777" w:rsidR="008348F3" w:rsidRPr="008348F3" w:rsidRDefault="008348F3" w:rsidP="008348F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Кадровое обеспечение реализации инновационного проекта (программы)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8FEB2" w14:textId="77777777" w:rsidR="008348F3" w:rsidRPr="008348F3" w:rsidRDefault="008348F3" w:rsidP="008348F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Табличный тип данных*</w:t>
            </w:r>
          </w:p>
        </w:tc>
      </w:tr>
      <w:tr w:rsidR="008348F3" w:rsidRPr="008348F3" w14:paraId="3B7CF84B" w14:textId="77777777" w:rsidTr="002C15B1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AA74D" w14:textId="77777777" w:rsidR="008348F3" w:rsidRPr="008348F3" w:rsidRDefault="008348F3" w:rsidP="008348F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1260A" w14:textId="77777777" w:rsidR="008348F3" w:rsidRPr="008348F3" w:rsidRDefault="008348F3" w:rsidP="008348F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значимость инновационного проекта (программы)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D2B25" w14:textId="77777777" w:rsidR="008348F3" w:rsidRPr="008348F3" w:rsidRDefault="008348F3" w:rsidP="008348F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Стабильно высокие результаты основного государственного экзамена по предмету география. Повышение качества освоения образовательной программы по предмету география.  Организация сетевого взаимодействия между общеобразовательными организациями </w:t>
            </w:r>
            <w:proofErr w:type="spellStart"/>
            <w:r w:rsidRPr="00834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г.Лангепаса</w:t>
            </w:r>
            <w:proofErr w:type="spellEnd"/>
            <w:r w:rsidRPr="00834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проведению первого городского муниципального турнира по скоростному сбору </w:t>
            </w:r>
            <w:proofErr w:type="spellStart"/>
            <w:r w:rsidRPr="00834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спилс</w:t>
            </w:r>
            <w:proofErr w:type="spellEnd"/>
            <w:r w:rsidRPr="00834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-карт "Знаю Россию. Знаю Югру!"      </w:t>
            </w:r>
          </w:p>
        </w:tc>
      </w:tr>
      <w:tr w:rsidR="008348F3" w:rsidRPr="008348F3" w14:paraId="46972A71" w14:textId="77777777" w:rsidTr="002C15B1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E2485" w14:textId="77777777" w:rsidR="008348F3" w:rsidRPr="008348F3" w:rsidRDefault="008348F3" w:rsidP="008348F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BE2E7" w14:textId="77777777" w:rsidR="008348F3" w:rsidRPr="008348F3" w:rsidRDefault="008348F3" w:rsidP="008348F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8F3">
              <w:rPr>
                <w:rFonts w:ascii="Times New Roman" w:hAnsi="Times New Roman" w:cs="Times New Roman"/>
                <w:sz w:val="24"/>
                <w:szCs w:val="24"/>
              </w:rPr>
              <w:t>Инновационная значимость проекта (инновационный потенциал) проекта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C7091" w14:textId="77777777" w:rsidR="008348F3" w:rsidRPr="008348F3" w:rsidRDefault="008348F3" w:rsidP="008348F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spellStart"/>
            <w:r w:rsidRPr="00834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спилс</w:t>
            </w:r>
            <w:proofErr w:type="spellEnd"/>
            <w:r w:rsidRPr="00834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-карт в образовательной среде позволяет увлекательно в нестандартной форме изучить федеративное устройство страны и региона, а присутствие соревновательного момента делает эту форму работы зрелищной, увлекательной, а также и мобильной. Проект имеет особую инновацию в рамках реализации национального проекта «Образование», </w:t>
            </w:r>
            <w:proofErr w:type="spellStart"/>
            <w:r w:rsidRPr="00834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подпроектов</w:t>
            </w:r>
            <w:proofErr w:type="spellEnd"/>
            <w:r w:rsidRPr="00834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«Успех каждого ребенка», «Современная школа».</w:t>
            </w:r>
          </w:p>
        </w:tc>
      </w:tr>
    </w:tbl>
    <w:p w14:paraId="21E3FA7F" w14:textId="77777777" w:rsidR="006B5EFB" w:rsidRPr="008348F3" w:rsidRDefault="006B5EFB" w:rsidP="008348F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B5EFB" w:rsidRPr="008348F3" w:rsidSect="002C15B1">
          <w:pgSz w:w="11906" w:h="16838"/>
          <w:pgMar w:top="1134" w:right="567" w:bottom="1134" w:left="1134" w:header="510" w:footer="708" w:gutter="0"/>
          <w:cols w:space="708"/>
          <w:docGrid w:linePitch="360"/>
        </w:sectPr>
      </w:pPr>
    </w:p>
    <w:p w14:paraId="65C212F0" w14:textId="1AB5C792" w:rsidR="002C15B1" w:rsidRPr="002C15B1" w:rsidRDefault="002C15B1" w:rsidP="002C15B1">
      <w:pPr>
        <w:spacing w:after="0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C15B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 xml:space="preserve">Кадровое обеспечение реализации инновационного проекта (программы) </w:t>
      </w:r>
      <w:r w:rsidRPr="002C15B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(п. 11)</w:t>
      </w:r>
    </w:p>
    <w:tbl>
      <w:tblPr>
        <w:tblW w:w="14673" w:type="dxa"/>
        <w:jc w:val="center"/>
        <w:tblLook w:val="04A0" w:firstRow="1" w:lastRow="0" w:firstColumn="1" w:lastColumn="0" w:noHBand="0" w:noVBand="1"/>
      </w:tblPr>
      <w:tblGrid>
        <w:gridCol w:w="620"/>
        <w:gridCol w:w="2126"/>
        <w:gridCol w:w="2415"/>
        <w:gridCol w:w="2273"/>
        <w:gridCol w:w="2286"/>
        <w:gridCol w:w="2207"/>
        <w:gridCol w:w="2746"/>
      </w:tblGrid>
      <w:tr w:rsidR="002C15B1" w:rsidRPr="002C15B1" w14:paraId="75E71CC1" w14:textId="77777777" w:rsidTr="002C15B1">
        <w:trPr>
          <w:trHeight w:val="126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D6BCF" w14:textId="77777777" w:rsidR="002C15B1" w:rsidRPr="002C15B1" w:rsidRDefault="002C15B1" w:rsidP="002C15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DD03F" w14:textId="77777777" w:rsidR="002C15B1" w:rsidRPr="002C15B1" w:rsidRDefault="002C15B1" w:rsidP="002C15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ФИО специалиста 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AD7E1" w14:textId="77777777" w:rsidR="002C15B1" w:rsidRPr="002C15B1" w:rsidRDefault="002C15B1" w:rsidP="002C15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Должность 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8A828" w14:textId="77777777" w:rsidR="002C15B1" w:rsidRPr="002C15B1" w:rsidRDefault="002C15B1" w:rsidP="002C15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Квалификационная категория (ученая степень (при наличии)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7E312" w14:textId="77777777" w:rsidR="002C15B1" w:rsidRPr="002C15B1" w:rsidRDefault="002C15B1" w:rsidP="002C15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Стаж педагогической деятельности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EE988" w14:textId="77777777" w:rsidR="002C15B1" w:rsidRPr="002C15B1" w:rsidRDefault="002C15B1" w:rsidP="002C15B1">
            <w:pPr>
              <w:pStyle w:val="Default"/>
              <w:jc w:val="center"/>
            </w:pPr>
            <w:r w:rsidRPr="002C15B1">
              <w:t xml:space="preserve">Опыт работы специалиста в международных, федеральных и региональных проектах в сфере образования и науки за последние 3 года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1BE88" w14:textId="77777777" w:rsidR="002C15B1" w:rsidRPr="002C15B1" w:rsidRDefault="002C15B1" w:rsidP="002C15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Статус (функции) специалиста в рамках реализации инновационного проекта (программы) </w:t>
            </w:r>
          </w:p>
        </w:tc>
      </w:tr>
      <w:tr w:rsidR="002C15B1" w:rsidRPr="002C15B1" w14:paraId="25CD6D88" w14:textId="77777777" w:rsidTr="002C15B1">
        <w:trPr>
          <w:trHeight w:val="23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46FE8A" w14:textId="77777777" w:rsidR="002C15B1" w:rsidRPr="002C15B1" w:rsidRDefault="002C15B1" w:rsidP="002C15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1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9FD9A9" w14:textId="77777777" w:rsidR="002C15B1" w:rsidRPr="002C15B1" w:rsidRDefault="002C15B1" w:rsidP="002C15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1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6E06F4" w14:textId="77777777" w:rsidR="002C15B1" w:rsidRPr="002C15B1" w:rsidRDefault="002C15B1" w:rsidP="002C15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1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0DA152" w14:textId="77777777" w:rsidR="002C15B1" w:rsidRPr="002C15B1" w:rsidRDefault="002C15B1" w:rsidP="002C15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1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F2A918" w14:textId="77777777" w:rsidR="002C15B1" w:rsidRPr="002C15B1" w:rsidRDefault="002C15B1" w:rsidP="002C15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1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4DE38D" w14:textId="77777777" w:rsidR="002C15B1" w:rsidRPr="002C15B1" w:rsidRDefault="002C15B1" w:rsidP="002C15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1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1F4602" w14:textId="77777777" w:rsidR="002C15B1" w:rsidRPr="002C15B1" w:rsidRDefault="002C15B1" w:rsidP="002C15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1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2C15B1" w:rsidRPr="002C15B1" w14:paraId="4A08DEF2" w14:textId="77777777" w:rsidTr="002C15B1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FB3BA" w14:textId="77777777" w:rsidR="002C15B1" w:rsidRPr="002C15B1" w:rsidRDefault="002C15B1" w:rsidP="002C15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EBEB1" w14:textId="77777777" w:rsidR="002C15B1" w:rsidRPr="002C15B1" w:rsidRDefault="002C15B1" w:rsidP="002C15B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Ефименков Н.А.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630CB" w14:textId="77777777" w:rsidR="002C15B1" w:rsidRPr="002C15B1" w:rsidRDefault="002C15B1" w:rsidP="002C15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AA0D5" w14:textId="77777777" w:rsidR="002C15B1" w:rsidRPr="002C15B1" w:rsidRDefault="002C15B1" w:rsidP="002C15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8D0FD" w14:textId="77777777" w:rsidR="002C15B1" w:rsidRPr="002C15B1" w:rsidRDefault="002C15B1" w:rsidP="002C15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лет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B649F0" w14:textId="77777777" w:rsidR="002C15B1" w:rsidRPr="002C15B1" w:rsidRDefault="002C15B1" w:rsidP="002C15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уровень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F2F5E" w14:textId="77777777" w:rsidR="002C15B1" w:rsidRPr="002C15B1" w:rsidRDefault="002C15B1" w:rsidP="002C15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проекта</w:t>
            </w:r>
          </w:p>
        </w:tc>
      </w:tr>
      <w:tr w:rsidR="002C15B1" w:rsidRPr="002C15B1" w14:paraId="053CF931" w14:textId="77777777" w:rsidTr="002C15B1">
        <w:trPr>
          <w:trHeight w:val="31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DD3C9" w14:textId="77777777" w:rsidR="002C15B1" w:rsidRPr="002C15B1" w:rsidRDefault="002C15B1" w:rsidP="002C15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B91D" w14:textId="77777777" w:rsidR="002C15B1" w:rsidRPr="002C15B1" w:rsidRDefault="002C15B1" w:rsidP="002C15B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Веселова К.Г.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4102" w14:textId="77777777" w:rsidR="002C15B1" w:rsidRPr="002C15B1" w:rsidRDefault="002C15B1" w:rsidP="002C15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методической работе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EE1C3" w14:textId="77777777" w:rsidR="002C15B1" w:rsidRPr="002C15B1" w:rsidRDefault="002C15B1" w:rsidP="002C15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7CF61" w14:textId="77777777" w:rsidR="002C15B1" w:rsidRPr="002C15B1" w:rsidRDefault="002C15B1" w:rsidP="002C15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B9867" w14:textId="77777777" w:rsidR="002C15B1" w:rsidRPr="002C15B1" w:rsidRDefault="002C15B1" w:rsidP="002C15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уровень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26AEF" w14:textId="77777777" w:rsidR="002C15B1" w:rsidRPr="002C15B1" w:rsidRDefault="002C15B1" w:rsidP="002C15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рабочей группы</w:t>
            </w:r>
          </w:p>
        </w:tc>
      </w:tr>
      <w:tr w:rsidR="002C15B1" w:rsidRPr="002C15B1" w14:paraId="13009C3C" w14:textId="77777777" w:rsidTr="002C15B1">
        <w:trPr>
          <w:trHeight w:val="31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08048" w14:textId="77777777" w:rsidR="002C15B1" w:rsidRPr="002C15B1" w:rsidRDefault="002C15B1" w:rsidP="002C15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5F577" w14:textId="77777777" w:rsidR="002C15B1" w:rsidRPr="002C15B1" w:rsidRDefault="002C15B1" w:rsidP="002C15B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Дагли</w:t>
            </w:r>
            <w:proofErr w:type="spellEnd"/>
            <w:r w:rsidRPr="002C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Ф.А.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AF9F" w14:textId="77777777" w:rsidR="002C15B1" w:rsidRPr="002C15B1" w:rsidRDefault="002C15B1" w:rsidP="002C15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C34FD" w14:textId="77777777" w:rsidR="002C15B1" w:rsidRPr="002C15B1" w:rsidRDefault="002C15B1" w:rsidP="002C15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999A9" w14:textId="77777777" w:rsidR="002C15B1" w:rsidRPr="002C15B1" w:rsidRDefault="002C15B1" w:rsidP="002C15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год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8DABC" w14:textId="77777777" w:rsidR="002C15B1" w:rsidRPr="002C15B1" w:rsidRDefault="002C15B1" w:rsidP="002C15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уровень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C3F2E" w14:textId="77777777" w:rsidR="002C15B1" w:rsidRPr="002C15B1" w:rsidRDefault="002C15B1" w:rsidP="002C15B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рабочей группы</w:t>
            </w:r>
          </w:p>
        </w:tc>
      </w:tr>
      <w:tr w:rsidR="002C15B1" w:rsidRPr="002C15B1" w14:paraId="6BA451B1" w14:textId="77777777" w:rsidTr="002C15B1">
        <w:trPr>
          <w:trHeight w:val="31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65914" w14:textId="77777777" w:rsidR="002C15B1" w:rsidRPr="002C15B1" w:rsidRDefault="002C15B1" w:rsidP="002C15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41F57" w14:textId="77777777" w:rsidR="002C15B1" w:rsidRPr="002C15B1" w:rsidRDefault="002C15B1" w:rsidP="002C15B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 Н.А.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34CF6" w14:textId="77777777" w:rsidR="002C15B1" w:rsidRPr="002C15B1" w:rsidRDefault="002C15B1" w:rsidP="002C15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C32B0" w14:textId="77777777" w:rsidR="002C15B1" w:rsidRPr="002C15B1" w:rsidRDefault="002C15B1" w:rsidP="002C15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категории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1620D" w14:textId="77777777" w:rsidR="002C15B1" w:rsidRPr="002C15B1" w:rsidRDefault="002C15B1" w:rsidP="002C15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лет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B7DF1" w14:textId="77777777" w:rsidR="002C15B1" w:rsidRPr="002C15B1" w:rsidRDefault="002C15B1" w:rsidP="002C15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уровень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B4BB6" w14:textId="77777777" w:rsidR="002C15B1" w:rsidRPr="002C15B1" w:rsidRDefault="002C15B1" w:rsidP="002C15B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рабочей группы</w:t>
            </w:r>
          </w:p>
        </w:tc>
      </w:tr>
      <w:tr w:rsidR="002C15B1" w:rsidRPr="002C15B1" w14:paraId="2192F251" w14:textId="77777777" w:rsidTr="002C15B1">
        <w:trPr>
          <w:trHeight w:val="31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EE592" w14:textId="77777777" w:rsidR="002C15B1" w:rsidRPr="002C15B1" w:rsidRDefault="002C15B1" w:rsidP="002C15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9C5AB" w14:textId="77777777" w:rsidR="002C15B1" w:rsidRPr="002C15B1" w:rsidRDefault="002C15B1" w:rsidP="002C15B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Коломиец В.И.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0EA5E" w14:textId="77777777" w:rsidR="002C15B1" w:rsidRPr="002C15B1" w:rsidRDefault="002C15B1" w:rsidP="002C15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BE94C" w14:textId="77777777" w:rsidR="002C15B1" w:rsidRPr="002C15B1" w:rsidRDefault="002C15B1" w:rsidP="002C15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1D795" w14:textId="0B0CB4F9" w:rsidR="002C15B1" w:rsidRPr="002C15B1" w:rsidRDefault="00C70B07" w:rsidP="002C15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2C15B1" w:rsidRPr="002C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85A34" w14:textId="77777777" w:rsidR="002C15B1" w:rsidRPr="002C15B1" w:rsidRDefault="002C15B1" w:rsidP="002C15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уровень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9461A" w14:textId="77777777" w:rsidR="002C15B1" w:rsidRPr="002C15B1" w:rsidRDefault="002C15B1" w:rsidP="002C15B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рабочей группы</w:t>
            </w:r>
          </w:p>
        </w:tc>
      </w:tr>
      <w:tr w:rsidR="009404AB" w:rsidRPr="002C15B1" w14:paraId="037CD3DE" w14:textId="77777777" w:rsidTr="00510850">
        <w:trPr>
          <w:trHeight w:val="31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6E0FA" w14:textId="77777777" w:rsidR="009404AB" w:rsidRPr="002C15B1" w:rsidRDefault="009404AB" w:rsidP="00940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18F3F" w14:textId="1C185289" w:rsidR="009404AB" w:rsidRPr="002C15B1" w:rsidRDefault="009404AB" w:rsidP="009404A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Мулюкова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Р.И.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10EC0" w14:textId="2E6372D8" w:rsidR="009404AB" w:rsidRPr="002C15B1" w:rsidRDefault="009404AB" w:rsidP="00940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8B54" w14:textId="0B0A6986" w:rsidR="009404AB" w:rsidRPr="002C15B1" w:rsidRDefault="009404AB" w:rsidP="0094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0FC78" w14:textId="53E36EB3" w:rsidR="009404AB" w:rsidRPr="002C15B1" w:rsidRDefault="009404AB" w:rsidP="00940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2C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25119" w14:textId="60CE1852" w:rsidR="009404AB" w:rsidRPr="002C15B1" w:rsidRDefault="009404AB" w:rsidP="0094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E0D30" w14:textId="77777777" w:rsidR="009404AB" w:rsidRPr="002C15B1" w:rsidRDefault="009404AB" w:rsidP="009404A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рабочей группы</w:t>
            </w:r>
          </w:p>
        </w:tc>
      </w:tr>
      <w:tr w:rsidR="009404AB" w:rsidRPr="002C15B1" w14:paraId="51578B69" w14:textId="77777777" w:rsidTr="00510850">
        <w:trPr>
          <w:trHeight w:val="31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88EA3" w14:textId="77777777" w:rsidR="009404AB" w:rsidRPr="002C15B1" w:rsidRDefault="009404AB" w:rsidP="00940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4FCC0" w14:textId="04F5A57D" w:rsidR="009404AB" w:rsidRPr="002C15B1" w:rsidRDefault="009404AB" w:rsidP="009404A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Кулешова Г.А.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11D0E" w14:textId="383999D7" w:rsidR="009404AB" w:rsidRPr="002C15B1" w:rsidRDefault="009404AB" w:rsidP="00940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46A9D" w14:textId="72F5EF1A" w:rsidR="009404AB" w:rsidRPr="002C15B1" w:rsidRDefault="009404AB" w:rsidP="0094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B02A6" w14:textId="6348FF51" w:rsidR="009404AB" w:rsidRPr="002C15B1" w:rsidRDefault="009404AB" w:rsidP="00940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лет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14637" w14:textId="5801FCAF" w:rsidR="009404AB" w:rsidRPr="002C15B1" w:rsidRDefault="009404AB" w:rsidP="0094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F7065" w14:textId="77777777" w:rsidR="009404AB" w:rsidRPr="002C15B1" w:rsidRDefault="009404AB" w:rsidP="009404A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рабочей группы</w:t>
            </w:r>
          </w:p>
        </w:tc>
      </w:tr>
      <w:tr w:rsidR="002C15B1" w:rsidRPr="002C15B1" w14:paraId="22B748F4" w14:textId="77777777" w:rsidTr="002C15B1">
        <w:trPr>
          <w:trHeight w:val="31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C283E" w14:textId="77777777" w:rsidR="002C15B1" w:rsidRPr="002C15B1" w:rsidRDefault="002C15B1" w:rsidP="002C15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60A2" w14:textId="27091C53" w:rsidR="002C15B1" w:rsidRPr="002C15B1" w:rsidRDefault="009404AB" w:rsidP="002C15B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Хвостанцева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08A1" w14:textId="77777777" w:rsidR="002C15B1" w:rsidRPr="002C15B1" w:rsidRDefault="002C15B1" w:rsidP="002C15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B0A43" w14:textId="630CD323" w:rsidR="002C15B1" w:rsidRPr="002C15B1" w:rsidRDefault="009404AB" w:rsidP="002C15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59D41" w14:textId="4E39D6BA" w:rsidR="002C15B1" w:rsidRPr="002C15B1" w:rsidRDefault="009404AB" w:rsidP="002C15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года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4EBC8E" w14:textId="77777777" w:rsidR="002C15B1" w:rsidRPr="002C15B1" w:rsidRDefault="002C15B1" w:rsidP="002C15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44350" w14:textId="77777777" w:rsidR="002C15B1" w:rsidRPr="002C15B1" w:rsidRDefault="002C15B1" w:rsidP="002C15B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рабочей группы</w:t>
            </w:r>
          </w:p>
        </w:tc>
      </w:tr>
      <w:tr w:rsidR="002C15B1" w:rsidRPr="002C15B1" w14:paraId="32ADBDF0" w14:textId="77777777" w:rsidTr="002C15B1">
        <w:trPr>
          <w:trHeight w:val="31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679E7" w14:textId="77777777" w:rsidR="002C15B1" w:rsidRPr="002C15B1" w:rsidRDefault="002C15B1" w:rsidP="002C15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F74C7" w14:textId="6D045157" w:rsidR="002C15B1" w:rsidRPr="002C15B1" w:rsidRDefault="009404AB" w:rsidP="002C15B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Сафиуллина Г.Ш.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FB275" w14:textId="77777777" w:rsidR="002C15B1" w:rsidRPr="002C15B1" w:rsidRDefault="002C15B1" w:rsidP="002C15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E2D3C" w14:textId="77777777" w:rsidR="002C15B1" w:rsidRPr="002C15B1" w:rsidRDefault="002C15B1" w:rsidP="002C15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A4504" w14:textId="4C070C8A" w:rsidR="002C15B1" w:rsidRPr="002C15B1" w:rsidRDefault="009404AB" w:rsidP="002C15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2C15B1" w:rsidRPr="002C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68BB5" w14:textId="77777777" w:rsidR="002C15B1" w:rsidRPr="002C15B1" w:rsidRDefault="002C15B1" w:rsidP="002C15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A961D" w14:textId="77777777" w:rsidR="002C15B1" w:rsidRPr="002C15B1" w:rsidRDefault="002C15B1" w:rsidP="002C15B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рабочей группы</w:t>
            </w:r>
          </w:p>
        </w:tc>
      </w:tr>
    </w:tbl>
    <w:p w14:paraId="0ADBAE43" w14:textId="27DD8B9C" w:rsidR="006B5EFB" w:rsidRPr="002C15B1" w:rsidRDefault="006B5EFB" w:rsidP="002C15B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6B5EFB" w:rsidRPr="002C15B1" w:rsidSect="002C15B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28B90354" w14:textId="77777777" w:rsidR="006B5EFB" w:rsidRPr="006B5EFB" w:rsidRDefault="006B5EFB" w:rsidP="006B5EFB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bookmarkStart w:id="2" w:name="_Toc177741435"/>
      <w:r w:rsidRPr="006B5EF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II. Сведения о реализации проекта за отчетный период</w:t>
      </w:r>
      <w:bookmarkEnd w:id="2"/>
    </w:p>
    <w:p w14:paraId="5CC16FD3" w14:textId="77777777" w:rsidR="006B5EFB" w:rsidRPr="006B5EFB" w:rsidRDefault="006B5EFB" w:rsidP="006B5EFB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Toc177741436"/>
      <w:r w:rsidRPr="006B5EF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2.1. </w:t>
      </w:r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программных мероприятий региональной инновационной площадкой за отчетный период в соответствии с календарным планом-графиком</w:t>
      </w:r>
      <w:bookmarkEnd w:id="3"/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99"/>
        <w:gridCol w:w="3365"/>
        <w:gridCol w:w="1560"/>
        <w:gridCol w:w="1608"/>
        <w:gridCol w:w="2502"/>
        <w:gridCol w:w="885"/>
        <w:gridCol w:w="850"/>
        <w:gridCol w:w="1843"/>
        <w:gridCol w:w="1384"/>
      </w:tblGrid>
      <w:tr w:rsidR="006B5EFB" w:rsidRPr="006B5EFB" w14:paraId="718C043B" w14:textId="77777777" w:rsidTr="00CC16AA">
        <w:trPr>
          <w:trHeight w:val="720"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BE858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D20A9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мероприятий </w:t>
            </w: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соответствии с календарным планом-графиком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A98B6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(период) выполнения 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14321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 мероприятия 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907A1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 основных результатов реализации мероприятия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67FA2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B4304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Ссылка на информацию </w:t>
            </w:r>
          </w:p>
          <w:p w14:paraId="3FA6D023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мероприятии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A6D4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</w:tc>
      </w:tr>
      <w:tr w:rsidR="006B5EFB" w:rsidRPr="006B5EFB" w14:paraId="72B07DD9" w14:textId="77777777" w:rsidTr="00CC16AA">
        <w:trPr>
          <w:trHeight w:val="465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B36F5" w14:textId="77777777" w:rsidR="006B5EFB" w:rsidRP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C821A8" w14:textId="77777777" w:rsidR="006B5EFB" w:rsidRP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BFFCE7" w14:textId="77777777" w:rsidR="006B5EFB" w:rsidRP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55FFB6" w14:textId="77777777" w:rsidR="006B5EFB" w:rsidRP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3FC222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076419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педагогов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97F371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0028" w14:textId="5696AA10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CAA8" w14:textId="77777777" w:rsidR="006B5EFB" w:rsidRP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5EFB" w:rsidRPr="006B5EFB" w14:paraId="63E4CD8A" w14:textId="77777777" w:rsidTr="00CC16AA">
        <w:trPr>
          <w:trHeight w:val="27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D8E078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56285880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64D7F88B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4C66E8BA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22FB078E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135DA037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09D8185A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422AFB47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05F6B0AF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6B5EFB" w:rsidRPr="006B5EFB" w14:paraId="7220F44D" w14:textId="77777777" w:rsidTr="00CC16AA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E082A" w14:textId="52949A9B" w:rsidR="006B5EFB" w:rsidRPr="006B5EFB" w:rsidRDefault="000D48C8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C15B7" w14:textId="1CA8EAED" w:rsidR="006B5EFB" w:rsidRPr="000D48C8" w:rsidRDefault="00C70B07" w:rsidP="000D4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Планируемые перспективы Региональной инновационной площадки "</w:t>
            </w:r>
            <w:proofErr w:type="spellStart"/>
            <w:r w:rsidRPr="000D48C8">
              <w:rPr>
                <w:rStyle w:val="a8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Спилс</w:t>
            </w:r>
            <w:proofErr w:type="spellEnd"/>
            <w:r w:rsidRPr="000D48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D48C8">
              <w:rPr>
                <w:rStyle w:val="a8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карта</w:t>
            </w:r>
            <w:r w:rsidRPr="000D48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"Знаю Россию. Знаю Югру"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9DAE2" w14:textId="730719E6" w:rsidR="006B5EFB" w:rsidRPr="000D48C8" w:rsidRDefault="000D48C8" w:rsidP="000D4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08.10.23г.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EDBEE" w14:textId="0908C057" w:rsidR="006B5EFB" w:rsidRPr="000D48C8" w:rsidRDefault="000D48C8" w:rsidP="000D4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конкурсе для продления статуса региональной инновационной площадки</w:t>
            </w: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0C67" w14:textId="2E06ED67" w:rsidR="006B5EFB" w:rsidRPr="000D48C8" w:rsidRDefault="000D48C8" w:rsidP="000D4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Положительное решение по заявке. Продление статуса на 1 год.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0CE8C" w14:textId="0A897B5C" w:rsidR="006B5EFB" w:rsidRPr="000D48C8" w:rsidRDefault="000D48C8" w:rsidP="0037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07F8B" w14:textId="6993861B" w:rsidR="006B5EFB" w:rsidRPr="000D48C8" w:rsidRDefault="000D48C8" w:rsidP="0037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8EF7A" w14:textId="657BF16D" w:rsidR="006B5EFB" w:rsidRPr="000D48C8" w:rsidRDefault="00AD45F8" w:rsidP="000D4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0D48C8" w:rsidRPr="000D48C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https://clck.ru/3DPUWX</w:t>
              </w:r>
            </w:hyperlink>
          </w:p>
          <w:p w14:paraId="14E9B132" w14:textId="4A0EC644" w:rsidR="000D48C8" w:rsidRPr="000D48C8" w:rsidRDefault="000D48C8" w:rsidP="000D4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F7965" w14:textId="77777777" w:rsidR="006B5EFB" w:rsidRPr="000D48C8" w:rsidRDefault="006B5EFB" w:rsidP="000D4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48C8" w:rsidRPr="006B5EFB" w14:paraId="2002E391" w14:textId="77777777" w:rsidTr="00CC16AA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91B4A" w14:textId="4C64C20E" w:rsidR="000D48C8" w:rsidRPr="006B5EFB" w:rsidRDefault="000D48C8" w:rsidP="000D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E6B0" w14:textId="75405D79" w:rsidR="000D48C8" w:rsidRPr="000D48C8" w:rsidRDefault="000D48C8" w:rsidP="000D48C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Семинар по реализации инновационного проекта </w:t>
            </w:r>
            <w:proofErr w:type="spellStart"/>
            <w:r w:rsidRPr="000D4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спилс</w:t>
            </w:r>
            <w:proofErr w:type="spellEnd"/>
            <w:r w:rsidRPr="000D4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-карта «Знаю Россию. Знаю Югру»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6AAB4" w14:textId="1814C5E1" w:rsidR="000D48C8" w:rsidRPr="000D48C8" w:rsidRDefault="000D48C8" w:rsidP="000D4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10.10.23г.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A125" w14:textId="4ADBD9C8" w:rsidR="000D48C8" w:rsidRPr="000D48C8" w:rsidRDefault="000D48C8" w:rsidP="000D4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рабочей группы по реализации проекта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5D58B" w14:textId="6F3EB4AE" w:rsidR="000D48C8" w:rsidRPr="000D48C8" w:rsidRDefault="000D48C8" w:rsidP="000D4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Установлены цели и задачи на текущий учебный год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E0BD0" w14:textId="74B6D467" w:rsidR="000D48C8" w:rsidRPr="006B5EFB" w:rsidRDefault="000D48C8" w:rsidP="000D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80DFF" w14:textId="1BAA88E6" w:rsidR="000D48C8" w:rsidRPr="006B5EFB" w:rsidRDefault="000D48C8" w:rsidP="000D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A7066" w14:textId="2D6D75F4" w:rsidR="000D48C8" w:rsidRDefault="00AD45F8" w:rsidP="000D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2" w:history="1">
              <w:r w:rsidR="000D48C8" w:rsidRPr="008942E4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https://clck.ru/3DPUuF</w:t>
              </w:r>
            </w:hyperlink>
          </w:p>
          <w:p w14:paraId="39BDA489" w14:textId="134FB25E" w:rsidR="000D48C8" w:rsidRPr="006B5EFB" w:rsidRDefault="000D48C8" w:rsidP="000D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DFEC0" w14:textId="77777777" w:rsidR="000D48C8" w:rsidRPr="006B5EFB" w:rsidRDefault="000D48C8" w:rsidP="000D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2291" w:rsidRPr="006B5EFB" w14:paraId="6F1E715C" w14:textId="77777777" w:rsidTr="00CC16AA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00400" w14:textId="09F9BE09" w:rsidR="00B02291" w:rsidRDefault="00B02291" w:rsidP="00B0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6508A" w14:textId="56C3049D" w:rsidR="00B02291" w:rsidRPr="00B02291" w:rsidRDefault="00B02291" w:rsidP="00B0229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291">
              <w:rPr>
                <w:rFonts w:ascii="Times New Roman" w:hAnsi="Times New Roman" w:cs="Times New Roman"/>
                <w:color w:val="000000"/>
                <w:sz w:val="24"/>
              </w:rPr>
              <w:t xml:space="preserve">Ознакомительное занятие в рамках внеурочной деятельности, по сборке </w:t>
            </w:r>
            <w:proofErr w:type="spellStart"/>
            <w:r w:rsidRPr="00B02291">
              <w:rPr>
                <w:rFonts w:ascii="Times New Roman" w:hAnsi="Times New Roman" w:cs="Times New Roman"/>
                <w:color w:val="000000"/>
                <w:sz w:val="24"/>
              </w:rPr>
              <w:t>спилс</w:t>
            </w:r>
            <w:proofErr w:type="spellEnd"/>
            <w:r w:rsidRPr="00B02291">
              <w:rPr>
                <w:rFonts w:ascii="Times New Roman" w:hAnsi="Times New Roman" w:cs="Times New Roman"/>
                <w:color w:val="000000"/>
                <w:sz w:val="24"/>
              </w:rPr>
              <w:t>-карты «Знаю Югру»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C7E20" w14:textId="1A0677A2" w:rsidR="00B02291" w:rsidRPr="00B02291" w:rsidRDefault="00B02291" w:rsidP="00B0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291">
              <w:rPr>
                <w:rFonts w:ascii="Times New Roman" w:hAnsi="Times New Roman" w:cs="Times New Roman"/>
                <w:color w:val="000000"/>
                <w:sz w:val="24"/>
              </w:rPr>
              <w:t>19.10.23г.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F49BF" w14:textId="66E93BBE" w:rsidR="00B02291" w:rsidRPr="00B02291" w:rsidRDefault="00B02291" w:rsidP="00B022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291">
              <w:rPr>
                <w:rFonts w:ascii="Times New Roman" w:hAnsi="Times New Roman" w:cs="Times New Roman"/>
                <w:color w:val="000000"/>
                <w:sz w:val="24"/>
              </w:rPr>
              <w:t xml:space="preserve">Ознакомление с комплектами </w:t>
            </w:r>
            <w:proofErr w:type="spellStart"/>
            <w:r w:rsidRPr="00B02291">
              <w:rPr>
                <w:rFonts w:ascii="Times New Roman" w:hAnsi="Times New Roman" w:cs="Times New Roman"/>
                <w:color w:val="000000"/>
                <w:sz w:val="24"/>
              </w:rPr>
              <w:t>спилс</w:t>
            </w:r>
            <w:proofErr w:type="spellEnd"/>
            <w:r w:rsidRPr="00B02291">
              <w:rPr>
                <w:rFonts w:ascii="Times New Roman" w:hAnsi="Times New Roman" w:cs="Times New Roman"/>
                <w:color w:val="000000"/>
                <w:sz w:val="24"/>
              </w:rPr>
              <w:t>-карт и реализацией программы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D001A" w14:textId="1CA5C610" w:rsidR="00B02291" w:rsidRPr="00B02291" w:rsidRDefault="00B02291" w:rsidP="00B022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291">
              <w:rPr>
                <w:rFonts w:ascii="Times New Roman" w:hAnsi="Times New Roman" w:cs="Times New Roman"/>
                <w:color w:val="000000"/>
                <w:sz w:val="24"/>
              </w:rPr>
              <w:t xml:space="preserve">Определены правила использования комплектов </w:t>
            </w:r>
            <w:proofErr w:type="spellStart"/>
            <w:r w:rsidRPr="00B02291">
              <w:rPr>
                <w:rFonts w:ascii="Times New Roman" w:hAnsi="Times New Roman" w:cs="Times New Roman"/>
                <w:color w:val="000000"/>
                <w:sz w:val="24"/>
              </w:rPr>
              <w:t>спилс</w:t>
            </w:r>
            <w:proofErr w:type="spellEnd"/>
            <w:r w:rsidRPr="00B02291">
              <w:rPr>
                <w:rFonts w:ascii="Times New Roman" w:hAnsi="Times New Roman" w:cs="Times New Roman"/>
                <w:color w:val="000000"/>
                <w:sz w:val="24"/>
              </w:rPr>
              <w:t xml:space="preserve">-карт в рамках </w:t>
            </w:r>
            <w:proofErr w:type="spellStart"/>
            <w:r w:rsidRPr="00B02291">
              <w:rPr>
                <w:rFonts w:ascii="Times New Roman" w:hAnsi="Times New Roman" w:cs="Times New Roman"/>
                <w:color w:val="000000"/>
                <w:sz w:val="24"/>
              </w:rPr>
              <w:t>програмы</w:t>
            </w:r>
            <w:proofErr w:type="spellEnd"/>
            <w:r w:rsidRPr="00B02291">
              <w:rPr>
                <w:rFonts w:ascii="Times New Roman" w:hAnsi="Times New Roman" w:cs="Times New Roman"/>
                <w:color w:val="000000"/>
                <w:sz w:val="24"/>
              </w:rPr>
              <w:t>. Представлены рекомендации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9A582" w14:textId="226A2794" w:rsidR="00B02291" w:rsidRDefault="00B02291" w:rsidP="00B0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51AE" w14:textId="3D1E510A" w:rsidR="00B02291" w:rsidRDefault="00B02291" w:rsidP="00B0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D73DF" w14:textId="241299A6" w:rsidR="00B02291" w:rsidRDefault="00AD45F8" w:rsidP="00B0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3" w:history="1">
              <w:r w:rsidR="00B02291" w:rsidRPr="008942E4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https://clck.ru/3DPVEN</w:t>
              </w:r>
            </w:hyperlink>
          </w:p>
          <w:p w14:paraId="27ED57CE" w14:textId="34F162F0" w:rsidR="00B02291" w:rsidRDefault="00B02291" w:rsidP="00B0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4E3A46" w14:textId="77777777" w:rsidR="00B02291" w:rsidRPr="006B5EFB" w:rsidRDefault="00B02291" w:rsidP="00B0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D54" w:rsidRPr="006B5EFB" w14:paraId="3B0F35D9" w14:textId="77777777" w:rsidTr="00CC16AA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09DA6" w14:textId="75B5D053" w:rsidR="00D47D54" w:rsidRDefault="00D47D54" w:rsidP="00D4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F07D9" w14:textId="77777777" w:rsidR="00D47D54" w:rsidRPr="00D47D54" w:rsidRDefault="00D47D54" w:rsidP="00D47D54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7D54">
              <w:rPr>
                <w:rFonts w:ascii="Times New Roman" w:hAnsi="Times New Roman" w:cs="Times New Roman"/>
                <w:color w:val="000000"/>
                <w:sz w:val="24"/>
              </w:rPr>
              <w:t>Реализация проекта «</w:t>
            </w:r>
            <w:proofErr w:type="spellStart"/>
            <w:r w:rsidRPr="00D47D54">
              <w:rPr>
                <w:rFonts w:ascii="Times New Roman" w:hAnsi="Times New Roman" w:cs="Times New Roman"/>
                <w:color w:val="000000"/>
                <w:sz w:val="24"/>
              </w:rPr>
              <w:t>Спилс</w:t>
            </w:r>
            <w:proofErr w:type="spellEnd"/>
            <w:r w:rsidRPr="00D47D54">
              <w:rPr>
                <w:rFonts w:ascii="Times New Roman" w:hAnsi="Times New Roman" w:cs="Times New Roman"/>
                <w:color w:val="000000"/>
                <w:sz w:val="24"/>
              </w:rPr>
              <w:t xml:space="preserve">-карта «Знаю Россию. Знаю </w:t>
            </w:r>
            <w:r w:rsidRPr="00D47D5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Югру» через внеурочную деятельность</w:t>
            </w:r>
          </w:p>
          <w:p w14:paraId="789CB0EF" w14:textId="77777777" w:rsidR="00D47D54" w:rsidRPr="00D47D54" w:rsidRDefault="00D47D54" w:rsidP="00D47D5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CB38A" w14:textId="7501D630" w:rsidR="00D47D54" w:rsidRPr="00D47D54" w:rsidRDefault="00D47D54" w:rsidP="00D47D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7D5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30.10.23г.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9291" w14:textId="09897568" w:rsidR="00D47D54" w:rsidRPr="00D47D54" w:rsidRDefault="00D47D54" w:rsidP="00D47D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7D54">
              <w:rPr>
                <w:rFonts w:ascii="Times New Roman" w:hAnsi="Times New Roman" w:cs="Times New Roman"/>
                <w:color w:val="000000"/>
                <w:sz w:val="24"/>
              </w:rPr>
              <w:t>Распространение и транслирова</w:t>
            </w:r>
            <w:r w:rsidRPr="00D47D5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ние опыта. Увеличение количества учителей и обучающихся, участвующих в реализации проекта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3B1EC" w14:textId="7969CAA1" w:rsidR="00D47D54" w:rsidRPr="00D47D54" w:rsidRDefault="00D47D54" w:rsidP="00D47D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7D5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Сопровождение реализации внеурочной </w:t>
            </w:r>
            <w:r w:rsidRPr="00D47D5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программы, ежегодное увеличение количества участников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D7E21" w14:textId="1837EAF2" w:rsidR="00D47D54" w:rsidRDefault="00D47D54" w:rsidP="00D4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C9831" w14:textId="346D9C1E" w:rsidR="00D47D54" w:rsidRDefault="00D47D54" w:rsidP="00D4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DB25C" w14:textId="25099222" w:rsidR="00D47D54" w:rsidRDefault="00AD45F8" w:rsidP="00D4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4" w:history="1">
              <w:r w:rsidR="00D47D54" w:rsidRPr="008942E4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https://clck.ru/3DPVTb</w:t>
              </w:r>
            </w:hyperlink>
          </w:p>
          <w:p w14:paraId="61D798B1" w14:textId="20F46F47" w:rsidR="00D47D54" w:rsidRDefault="00D47D54" w:rsidP="00D4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9B91C" w14:textId="77777777" w:rsidR="00D47D54" w:rsidRPr="006B5EFB" w:rsidRDefault="00D47D54" w:rsidP="00D4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0D23" w:rsidRPr="006B5EFB" w14:paraId="3E51421D" w14:textId="77777777" w:rsidTr="00CC16AA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743D2" w14:textId="50065DC1" w:rsidR="00700D23" w:rsidRDefault="00700D23" w:rsidP="007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1969F" w14:textId="2574CE1B" w:rsidR="00700D23" w:rsidRPr="00700D23" w:rsidRDefault="00700D23" w:rsidP="00700D23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00D23">
              <w:rPr>
                <w:rFonts w:ascii="Times New Roman" w:hAnsi="Times New Roman" w:cs="Times New Roman"/>
                <w:color w:val="000000"/>
                <w:sz w:val="24"/>
              </w:rPr>
              <w:t>Конкурсная игра по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сборке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спилс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>-карты «Знаю Югру</w:t>
            </w:r>
            <w:r w:rsidR="00BF7D44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C289B" w14:textId="3FF12936" w:rsidR="00700D23" w:rsidRPr="00700D23" w:rsidRDefault="00700D23" w:rsidP="00700D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00D23">
              <w:rPr>
                <w:rFonts w:ascii="Times New Roman" w:hAnsi="Times New Roman" w:cs="Times New Roman"/>
                <w:color w:val="000000"/>
                <w:sz w:val="24"/>
              </w:rPr>
              <w:t>23.10.23г.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E89CB" w14:textId="789C3BBF" w:rsidR="00700D23" w:rsidRPr="00700D23" w:rsidRDefault="00700D23" w:rsidP="00700D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00D23">
              <w:rPr>
                <w:rFonts w:ascii="Times New Roman" w:hAnsi="Times New Roman" w:cs="Times New Roman"/>
                <w:color w:val="000000"/>
                <w:sz w:val="24"/>
              </w:rPr>
              <w:t xml:space="preserve">Выявление наиболее активных обучающихся 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8EF29" w14:textId="1CAD0E84" w:rsidR="00700D23" w:rsidRPr="00700D23" w:rsidRDefault="00700D23" w:rsidP="00700D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00D23">
              <w:rPr>
                <w:rFonts w:ascii="Times New Roman" w:hAnsi="Times New Roman" w:cs="Times New Roman"/>
                <w:color w:val="000000"/>
                <w:sz w:val="24"/>
              </w:rPr>
              <w:t>Выявлены обучающиеся для участия в турнирах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BDD7F" w14:textId="6FB5FBA8" w:rsidR="00700D23" w:rsidRDefault="00700D23" w:rsidP="007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D36AA" w14:textId="3F3FAAC5" w:rsidR="00700D23" w:rsidRDefault="00700D23" w:rsidP="007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B7A04" w14:textId="1C45ABD0" w:rsidR="00700D23" w:rsidRDefault="00AD45F8" w:rsidP="007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5" w:history="1">
              <w:r w:rsidR="00700D23" w:rsidRPr="008942E4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https://clck.ru/3DPVcx</w:t>
              </w:r>
            </w:hyperlink>
          </w:p>
          <w:p w14:paraId="2FB6F652" w14:textId="45EE11BE" w:rsidR="00700D23" w:rsidRDefault="00700D23" w:rsidP="007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4641C" w14:textId="77777777" w:rsidR="00700D23" w:rsidRPr="006B5EFB" w:rsidRDefault="00700D23" w:rsidP="007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18B5" w:rsidRPr="006B5EFB" w14:paraId="02E04388" w14:textId="77777777" w:rsidTr="00CC16AA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ABAC8" w14:textId="238C13EE" w:rsidR="007918B5" w:rsidRDefault="007918B5" w:rsidP="007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C4374" w14:textId="683FF9E7" w:rsidR="007918B5" w:rsidRPr="00DE153A" w:rsidRDefault="007918B5" w:rsidP="00DE153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Лекторий "Опыт реализации проекта "</w:t>
            </w:r>
            <w:proofErr w:type="spellStart"/>
            <w:r w:rsidRPr="00DE15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Спилс</w:t>
            </w:r>
            <w:proofErr w:type="spellEnd"/>
            <w:r w:rsidRPr="00DE15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-карта "Знаю Россию, знаю Югру" в рамках деятельности региональной инновационной площадки​" через Российское общество "Знание"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486D7" w14:textId="6086A1B6" w:rsidR="007918B5" w:rsidRPr="00DE153A" w:rsidRDefault="007918B5" w:rsidP="00DE15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29.11.23г.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5CDCF" w14:textId="2BC2A143" w:rsidR="007918B5" w:rsidRPr="00DE153A" w:rsidRDefault="00433EF7" w:rsidP="00DE15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опыта на Федеральном уровне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540AA" w14:textId="742FF847" w:rsidR="007918B5" w:rsidRPr="00DE153A" w:rsidRDefault="00433EF7" w:rsidP="00DE15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опыта реализации проекта в массовой практике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E71A8" w14:textId="4BFC1FE4" w:rsidR="007918B5" w:rsidRPr="00DE153A" w:rsidRDefault="00433EF7" w:rsidP="00CC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B00D6" w14:textId="5230C79C" w:rsidR="007918B5" w:rsidRPr="00DE153A" w:rsidRDefault="00433EF7" w:rsidP="00CC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4CD55" w14:textId="2702E44B" w:rsidR="007918B5" w:rsidRPr="00DE153A" w:rsidRDefault="00AD45F8" w:rsidP="00DE1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DE153A" w:rsidRPr="00DE153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https://clck.ru/3DPWry</w:t>
              </w:r>
            </w:hyperlink>
          </w:p>
          <w:p w14:paraId="780C0487" w14:textId="3D78AD80" w:rsidR="00DE153A" w:rsidRPr="00DE153A" w:rsidRDefault="00DE153A" w:rsidP="00DE1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6B9BD" w14:textId="77777777" w:rsidR="007918B5" w:rsidRPr="006B5EFB" w:rsidRDefault="007918B5" w:rsidP="0070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079D" w:rsidRPr="006B5EFB" w14:paraId="08AB3587" w14:textId="77777777" w:rsidTr="00CC16AA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1B9BF" w14:textId="2713A775" w:rsidR="00F5079D" w:rsidRDefault="007918B5" w:rsidP="00F5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FBDF5" w14:textId="4D9235AF" w:rsidR="00F5079D" w:rsidRPr="00700D23" w:rsidRDefault="00F5079D" w:rsidP="00F5079D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00D23">
              <w:rPr>
                <w:rFonts w:ascii="Times New Roman" w:hAnsi="Times New Roman" w:cs="Times New Roman"/>
                <w:color w:val="000000"/>
                <w:sz w:val="24"/>
              </w:rPr>
              <w:t>Конкурсная игра по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сборке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спилс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>-карты «Знаю Россию</w:t>
            </w:r>
            <w:r w:rsidR="00BF7D44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75DA8" w14:textId="42ECA8B9" w:rsidR="00F5079D" w:rsidRPr="00700D23" w:rsidRDefault="00F5079D" w:rsidP="00F507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  <w:r w:rsidRPr="00700D23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  <w:r w:rsidRPr="00700D23">
              <w:rPr>
                <w:rFonts w:ascii="Times New Roman" w:hAnsi="Times New Roman" w:cs="Times New Roman"/>
                <w:color w:val="000000"/>
                <w:sz w:val="24"/>
              </w:rPr>
              <w:t>.23г.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0E766" w14:textId="4901DC0A" w:rsidR="00F5079D" w:rsidRPr="00700D23" w:rsidRDefault="00F5079D" w:rsidP="00F507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00D23">
              <w:rPr>
                <w:rFonts w:ascii="Times New Roman" w:hAnsi="Times New Roman" w:cs="Times New Roman"/>
                <w:color w:val="000000"/>
                <w:sz w:val="24"/>
              </w:rPr>
              <w:t xml:space="preserve">Выявление наиболее активных обучающихся 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A0713" w14:textId="67634ED6" w:rsidR="00F5079D" w:rsidRPr="00700D23" w:rsidRDefault="00F5079D" w:rsidP="00F507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00D23">
              <w:rPr>
                <w:rFonts w:ascii="Times New Roman" w:hAnsi="Times New Roman" w:cs="Times New Roman"/>
                <w:color w:val="000000"/>
                <w:sz w:val="24"/>
              </w:rPr>
              <w:t>Выявлены обучающиеся для участия в турнирах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E47A3" w14:textId="77CD7F64" w:rsidR="00F5079D" w:rsidRDefault="00F5079D" w:rsidP="00F5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EE2A0" w14:textId="4129FB8A" w:rsidR="00F5079D" w:rsidRDefault="00F5079D" w:rsidP="00F5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AEEF5" w14:textId="18455E72" w:rsidR="00F5079D" w:rsidRDefault="00AD45F8" w:rsidP="00F5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7" w:history="1">
              <w:r w:rsidR="00F5079D" w:rsidRPr="008942E4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https://clck.ru/3DPVhu</w:t>
              </w:r>
            </w:hyperlink>
          </w:p>
          <w:p w14:paraId="2E58E69F" w14:textId="42FD1E94" w:rsidR="00F5079D" w:rsidRDefault="00F5079D" w:rsidP="00F5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43B14" w14:textId="77777777" w:rsidR="00F5079D" w:rsidRPr="006B5EFB" w:rsidRDefault="00F5079D" w:rsidP="00F5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17DB6" w:rsidRPr="006B5EFB" w14:paraId="47DEEC3F" w14:textId="77777777" w:rsidTr="00CC16AA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004B4" w14:textId="0601682A" w:rsidR="00A17DB6" w:rsidRDefault="00A17DB6" w:rsidP="00A1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13878" w14:textId="72DECA5A" w:rsidR="00A17DB6" w:rsidRPr="00A17DB6" w:rsidRDefault="00A17DB6" w:rsidP="00A17DB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A17DB6">
              <w:rPr>
                <w:rFonts w:ascii="Times New Roman" w:hAnsi="Times New Roman" w:cs="Times New Roman"/>
                <w:color w:val="000000"/>
                <w:sz w:val="24"/>
              </w:rPr>
              <w:t>Спилс</w:t>
            </w:r>
            <w:proofErr w:type="spellEnd"/>
            <w:r w:rsidRPr="00A17DB6">
              <w:rPr>
                <w:rFonts w:ascii="Times New Roman" w:hAnsi="Times New Roman" w:cs="Times New Roman"/>
                <w:color w:val="000000"/>
                <w:sz w:val="24"/>
              </w:rPr>
              <w:t>–карта - учебно-игровое пособие по изучению административно-территориального устройства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02D96" w14:textId="6A83F2DD" w:rsidR="00A17DB6" w:rsidRPr="00A17DB6" w:rsidRDefault="00A17DB6" w:rsidP="00A17D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17.12.23</w:t>
            </w:r>
            <w:r w:rsidRPr="00A17DB6">
              <w:rPr>
                <w:rFonts w:ascii="Times New Roman" w:hAnsi="Times New Roman" w:cs="Times New Roman"/>
                <w:color w:val="000000"/>
                <w:sz w:val="24"/>
              </w:rPr>
              <w:t>г.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18CBE" w14:textId="4F480B2E" w:rsidR="00A17DB6" w:rsidRPr="00A17DB6" w:rsidRDefault="00A17DB6" w:rsidP="00063C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7DB6">
              <w:rPr>
                <w:rFonts w:ascii="Times New Roman" w:hAnsi="Times New Roman" w:cs="Times New Roman"/>
                <w:color w:val="000000"/>
                <w:sz w:val="24"/>
              </w:rPr>
              <w:t xml:space="preserve">Использование </w:t>
            </w:r>
            <w:proofErr w:type="spellStart"/>
            <w:r w:rsidRPr="00A17DB6">
              <w:rPr>
                <w:rFonts w:ascii="Times New Roman" w:hAnsi="Times New Roman" w:cs="Times New Roman"/>
                <w:color w:val="000000"/>
                <w:sz w:val="24"/>
              </w:rPr>
              <w:t>спилс</w:t>
            </w:r>
            <w:proofErr w:type="spellEnd"/>
            <w:r w:rsidRPr="00A17DB6">
              <w:rPr>
                <w:rFonts w:ascii="Times New Roman" w:hAnsi="Times New Roman" w:cs="Times New Roman"/>
                <w:color w:val="000000"/>
                <w:sz w:val="24"/>
              </w:rPr>
              <w:t xml:space="preserve">-карт для обучающихся </w:t>
            </w:r>
            <w:r w:rsidR="00063C77">
              <w:rPr>
                <w:rFonts w:ascii="Times New Roman" w:hAnsi="Times New Roman" w:cs="Times New Roman"/>
                <w:color w:val="000000"/>
                <w:sz w:val="24"/>
              </w:rPr>
              <w:t>основной</w:t>
            </w:r>
            <w:r w:rsidRPr="00A17DB6">
              <w:rPr>
                <w:rFonts w:ascii="Times New Roman" w:hAnsi="Times New Roman" w:cs="Times New Roman"/>
                <w:color w:val="000000"/>
                <w:sz w:val="24"/>
              </w:rPr>
              <w:t xml:space="preserve"> школы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0FFCF" w14:textId="0D0070DF" w:rsidR="00A17DB6" w:rsidRPr="00A17DB6" w:rsidRDefault="00A17DB6" w:rsidP="00063C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7DB6">
              <w:rPr>
                <w:rFonts w:ascii="Times New Roman" w:hAnsi="Times New Roman" w:cs="Times New Roman"/>
                <w:color w:val="000000"/>
                <w:sz w:val="24"/>
              </w:rPr>
              <w:t>Реализация внеурочной программы «</w:t>
            </w:r>
            <w:proofErr w:type="spellStart"/>
            <w:r w:rsidRPr="00A17DB6">
              <w:rPr>
                <w:rFonts w:ascii="Times New Roman" w:hAnsi="Times New Roman" w:cs="Times New Roman"/>
                <w:color w:val="000000"/>
                <w:sz w:val="24"/>
              </w:rPr>
              <w:t>Спилс</w:t>
            </w:r>
            <w:proofErr w:type="spellEnd"/>
            <w:r w:rsidRPr="00A17DB6">
              <w:rPr>
                <w:rFonts w:ascii="Times New Roman" w:hAnsi="Times New Roman" w:cs="Times New Roman"/>
                <w:color w:val="000000"/>
                <w:sz w:val="24"/>
              </w:rPr>
              <w:t xml:space="preserve">-карта «Знаю Россию, знаю Югру» в </w:t>
            </w:r>
            <w:r w:rsidR="00063C77">
              <w:rPr>
                <w:rFonts w:ascii="Times New Roman" w:hAnsi="Times New Roman" w:cs="Times New Roman"/>
                <w:color w:val="000000"/>
                <w:sz w:val="24"/>
              </w:rPr>
              <w:t>основной</w:t>
            </w:r>
            <w:r w:rsidRPr="00A17DB6">
              <w:rPr>
                <w:rFonts w:ascii="Times New Roman" w:hAnsi="Times New Roman" w:cs="Times New Roman"/>
                <w:color w:val="000000"/>
                <w:sz w:val="24"/>
              </w:rPr>
              <w:t xml:space="preserve"> школе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2772C" w14:textId="433022AA" w:rsidR="00A17DB6" w:rsidRDefault="00A17DB6" w:rsidP="00A1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BE10" w14:textId="4795F788" w:rsidR="00A17DB6" w:rsidRDefault="00A17DB6" w:rsidP="00A1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01C1C" w14:textId="04650E6B" w:rsidR="00A17DB6" w:rsidRDefault="00AD45F8" w:rsidP="00A1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8" w:history="1">
              <w:r w:rsidR="00A17DB6" w:rsidRPr="008942E4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https://clck.ru/3DPYRQ</w:t>
              </w:r>
            </w:hyperlink>
          </w:p>
          <w:p w14:paraId="15220EA8" w14:textId="41F3BF56" w:rsidR="00A17DB6" w:rsidRDefault="00A17DB6" w:rsidP="00A1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990844" w14:textId="77777777" w:rsidR="00A17DB6" w:rsidRPr="006B5EFB" w:rsidRDefault="00A17DB6" w:rsidP="00A1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17DB6" w:rsidRPr="006B5EFB" w14:paraId="2C3B27ED" w14:textId="77777777" w:rsidTr="00CC16AA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733BA" w14:textId="25FC87B2" w:rsidR="00A17DB6" w:rsidRDefault="00A17DB6" w:rsidP="00A1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341E" w14:textId="66913AAD" w:rsidR="00A17DB6" w:rsidRPr="007658BC" w:rsidRDefault="00A17DB6" w:rsidP="00A17DB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658BC">
              <w:rPr>
                <w:rFonts w:ascii="Times New Roman" w:hAnsi="Times New Roman" w:cs="Times New Roman"/>
                <w:color w:val="000000"/>
                <w:sz w:val="24"/>
              </w:rPr>
              <w:t xml:space="preserve">Использование </w:t>
            </w:r>
            <w:proofErr w:type="spellStart"/>
            <w:r w:rsidRPr="007658BC">
              <w:rPr>
                <w:rFonts w:ascii="Times New Roman" w:hAnsi="Times New Roman" w:cs="Times New Roman"/>
                <w:color w:val="000000"/>
                <w:sz w:val="24"/>
              </w:rPr>
              <w:t>спилс</w:t>
            </w:r>
            <w:proofErr w:type="spellEnd"/>
            <w:r w:rsidRPr="007658BC">
              <w:rPr>
                <w:rFonts w:ascii="Times New Roman" w:hAnsi="Times New Roman" w:cs="Times New Roman"/>
                <w:color w:val="000000"/>
                <w:sz w:val="24"/>
              </w:rPr>
              <w:t>-карт в образовательной среде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46307" w14:textId="724DBA05" w:rsidR="00A17DB6" w:rsidRDefault="00A17DB6" w:rsidP="00A17D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14.01</w:t>
            </w:r>
            <w:r w:rsidR="00CC16AA">
              <w:rPr>
                <w:rFonts w:ascii="Times New Roman" w:hAnsi="Times New Roman" w:cs="Times New Roman"/>
                <w:color w:val="000000"/>
                <w:sz w:val="24"/>
              </w:rPr>
              <w:t>.24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г.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7CE66" w14:textId="4378FB92" w:rsidR="00A17DB6" w:rsidRPr="007658BC" w:rsidRDefault="00A17DB6" w:rsidP="00A17D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658BC">
              <w:rPr>
                <w:rFonts w:ascii="Times New Roman" w:hAnsi="Times New Roman" w:cs="Times New Roman"/>
                <w:color w:val="000000"/>
                <w:sz w:val="24"/>
              </w:rPr>
              <w:t xml:space="preserve">Использование </w:t>
            </w:r>
            <w:proofErr w:type="spellStart"/>
            <w:r w:rsidRPr="007658BC">
              <w:rPr>
                <w:rFonts w:ascii="Times New Roman" w:hAnsi="Times New Roman" w:cs="Times New Roman"/>
                <w:color w:val="000000"/>
                <w:sz w:val="24"/>
              </w:rPr>
              <w:t>спилс</w:t>
            </w:r>
            <w:proofErr w:type="spellEnd"/>
            <w:r w:rsidRPr="007658BC">
              <w:rPr>
                <w:rFonts w:ascii="Times New Roman" w:hAnsi="Times New Roman" w:cs="Times New Roman"/>
                <w:color w:val="000000"/>
                <w:sz w:val="24"/>
              </w:rPr>
              <w:t>-карт в преподавании географии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5E424" w14:textId="1357E04A" w:rsidR="00A17DB6" w:rsidRPr="007658BC" w:rsidRDefault="00A17DB6" w:rsidP="00A17D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658BC">
              <w:rPr>
                <w:rFonts w:ascii="Times New Roman" w:hAnsi="Times New Roman" w:cs="Times New Roman"/>
                <w:color w:val="000000"/>
                <w:sz w:val="24"/>
              </w:rPr>
              <w:t xml:space="preserve">Опыт использования </w:t>
            </w:r>
            <w:proofErr w:type="spellStart"/>
            <w:r w:rsidRPr="007658BC">
              <w:rPr>
                <w:rFonts w:ascii="Times New Roman" w:hAnsi="Times New Roman" w:cs="Times New Roman"/>
                <w:color w:val="000000"/>
                <w:sz w:val="24"/>
              </w:rPr>
              <w:t>спилс</w:t>
            </w:r>
            <w:proofErr w:type="spellEnd"/>
            <w:r w:rsidRPr="007658BC">
              <w:rPr>
                <w:rFonts w:ascii="Times New Roman" w:hAnsi="Times New Roman" w:cs="Times New Roman"/>
                <w:color w:val="000000"/>
                <w:sz w:val="24"/>
              </w:rPr>
              <w:t>-карт в образовательной среде позволяет увлекательно в нестандартной форме изучить федеративное устройство страны и региона, а присутствие соревновательного момента делает эту форму работы зрелищной, увлекательной, а также и мобильной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DFEB0" w14:textId="0C88AF27" w:rsidR="00A17DB6" w:rsidRDefault="00A17DB6" w:rsidP="00A1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075F6" w14:textId="5D052E5A" w:rsidR="00A17DB6" w:rsidRDefault="00A17DB6" w:rsidP="00A1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132FF" w14:textId="77777777" w:rsidR="00A17DB6" w:rsidRDefault="00AD45F8" w:rsidP="00A1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9" w:history="1">
              <w:r w:rsidR="00A17DB6" w:rsidRPr="008942E4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https://clck.ru/3DPXVT</w:t>
              </w:r>
            </w:hyperlink>
          </w:p>
          <w:p w14:paraId="5FFA37E8" w14:textId="77777777" w:rsidR="00A17DB6" w:rsidRDefault="00A17DB6" w:rsidP="00A1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3F9B72" w14:textId="77777777" w:rsidR="00A17DB6" w:rsidRPr="006B5EFB" w:rsidRDefault="00A17DB6" w:rsidP="00A1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15179" w:rsidRPr="006B5EFB" w14:paraId="1B7B69C8" w14:textId="77777777" w:rsidTr="00CC16AA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F809C" w14:textId="71EE22A0" w:rsidR="00D15179" w:rsidRDefault="00D15179" w:rsidP="00D1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5A6E2" w14:textId="48D9B71D" w:rsidR="00D15179" w:rsidRPr="00CC16AA" w:rsidRDefault="00D15179" w:rsidP="00CC16A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 среди одноклассников  по скоростной сборке </w:t>
            </w:r>
            <w:proofErr w:type="spellStart"/>
            <w:r w:rsidRPr="00CC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спилс</w:t>
            </w:r>
            <w:proofErr w:type="spellEnd"/>
            <w:r w:rsidRPr="00CC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-карт «Знаю Россию»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FE726" w14:textId="3E247D70" w:rsidR="00D15179" w:rsidRPr="00CC16AA" w:rsidRDefault="00CC16AA" w:rsidP="00CC16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14.01.24</w:t>
            </w:r>
            <w:r w:rsidRPr="00CC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35560" w14:textId="7827F2A5" w:rsidR="00D15179" w:rsidRPr="00CC16AA" w:rsidRDefault="00D15179" w:rsidP="00CC16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Выявление наиболее активных обучающихся 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F2309" w14:textId="2F949682" w:rsidR="00D15179" w:rsidRPr="00CC16AA" w:rsidRDefault="00D15179" w:rsidP="00CC16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Выявлены обучающиеся для участия в турнирах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FDDF8" w14:textId="097B55FA" w:rsidR="00D15179" w:rsidRPr="00CC16AA" w:rsidRDefault="00CC16AA" w:rsidP="00CC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35ACC" w14:textId="4F7F95F2" w:rsidR="00D15179" w:rsidRPr="00CC16AA" w:rsidRDefault="00CC16AA" w:rsidP="00CC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2EE22" w14:textId="785675F4" w:rsidR="00D15179" w:rsidRPr="00CC16AA" w:rsidRDefault="00AD45F8" w:rsidP="00C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CC16AA" w:rsidRPr="00CC16A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https://clck.ru/3DPYmi</w:t>
              </w:r>
            </w:hyperlink>
          </w:p>
          <w:p w14:paraId="3DBF0692" w14:textId="2878D0E7" w:rsidR="00CC16AA" w:rsidRPr="00CC16AA" w:rsidRDefault="00CC16AA" w:rsidP="00C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BED4C" w14:textId="77777777" w:rsidR="00D15179" w:rsidRPr="006B5EFB" w:rsidRDefault="00D15179" w:rsidP="00D1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16AA" w:rsidRPr="006B5EFB" w14:paraId="57A28F74" w14:textId="77777777" w:rsidTr="00CC16AA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A919D" w14:textId="4E07CB75" w:rsidR="00CC16AA" w:rsidRDefault="00CC16AA" w:rsidP="00CC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13E6E" w14:textId="4801771B" w:rsidR="00CC16AA" w:rsidRPr="00CC16AA" w:rsidRDefault="00CC16AA" w:rsidP="00CC16A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16AA">
              <w:rPr>
                <w:rFonts w:ascii="Times New Roman" w:hAnsi="Times New Roman" w:cs="Times New Roman"/>
                <w:color w:val="000000"/>
                <w:sz w:val="24"/>
              </w:rPr>
              <w:t>Спилс</w:t>
            </w:r>
            <w:proofErr w:type="spellEnd"/>
            <w:r w:rsidRPr="00CC16AA">
              <w:rPr>
                <w:rFonts w:ascii="Times New Roman" w:hAnsi="Times New Roman" w:cs="Times New Roman"/>
                <w:color w:val="000000"/>
                <w:sz w:val="24"/>
              </w:rPr>
              <w:t>–карта - учебно-игровое пособие по изучению административно-территориального устройства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4C851" w14:textId="32ECC0B4" w:rsidR="00CC16AA" w:rsidRPr="00CC16AA" w:rsidRDefault="00CC16AA" w:rsidP="00CC16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20.01.24</w:t>
            </w:r>
            <w:r w:rsidRPr="00CC16AA">
              <w:rPr>
                <w:rFonts w:ascii="Times New Roman" w:hAnsi="Times New Roman" w:cs="Times New Roman"/>
                <w:color w:val="000000"/>
                <w:sz w:val="24"/>
              </w:rPr>
              <w:t>г.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5BAC4" w14:textId="5C19D184" w:rsidR="00CC16AA" w:rsidRPr="00CC16AA" w:rsidRDefault="00CC16AA" w:rsidP="00CC16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6AA">
              <w:rPr>
                <w:rFonts w:ascii="Times New Roman" w:hAnsi="Times New Roman" w:cs="Times New Roman"/>
                <w:color w:val="000000"/>
                <w:sz w:val="24"/>
              </w:rPr>
              <w:t xml:space="preserve">Использование </w:t>
            </w:r>
            <w:proofErr w:type="spellStart"/>
            <w:r w:rsidRPr="00CC16AA">
              <w:rPr>
                <w:rFonts w:ascii="Times New Roman" w:hAnsi="Times New Roman" w:cs="Times New Roman"/>
                <w:color w:val="000000"/>
                <w:sz w:val="24"/>
              </w:rPr>
              <w:t>спилс</w:t>
            </w:r>
            <w:proofErr w:type="spellEnd"/>
            <w:r w:rsidRPr="00CC16AA">
              <w:rPr>
                <w:rFonts w:ascii="Times New Roman" w:hAnsi="Times New Roman" w:cs="Times New Roman"/>
                <w:color w:val="000000"/>
                <w:sz w:val="24"/>
              </w:rPr>
              <w:t>-карт для обучающихся начальной школы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AEE43" w14:textId="65878FD7" w:rsidR="00CC16AA" w:rsidRPr="00CC16AA" w:rsidRDefault="00CC16AA" w:rsidP="00CC16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6AA">
              <w:rPr>
                <w:rFonts w:ascii="Times New Roman" w:hAnsi="Times New Roman" w:cs="Times New Roman"/>
                <w:color w:val="000000"/>
                <w:sz w:val="24"/>
              </w:rPr>
              <w:t>Реализация внеурочной программы «</w:t>
            </w:r>
            <w:proofErr w:type="spellStart"/>
            <w:r w:rsidRPr="00CC16AA">
              <w:rPr>
                <w:rFonts w:ascii="Times New Roman" w:hAnsi="Times New Roman" w:cs="Times New Roman"/>
                <w:color w:val="000000"/>
                <w:sz w:val="24"/>
              </w:rPr>
              <w:t>Спилс</w:t>
            </w:r>
            <w:proofErr w:type="spellEnd"/>
            <w:r w:rsidRPr="00CC16AA">
              <w:rPr>
                <w:rFonts w:ascii="Times New Roman" w:hAnsi="Times New Roman" w:cs="Times New Roman"/>
                <w:color w:val="000000"/>
                <w:sz w:val="24"/>
              </w:rPr>
              <w:t>-карта «Знаю Россию, знаю Югру» в начальной школе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39F6" w14:textId="52C67447" w:rsidR="00CC16AA" w:rsidRPr="00CC16AA" w:rsidRDefault="00CC16AA" w:rsidP="00CC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35FFD" w14:textId="5E6DEBE8" w:rsidR="00CC16AA" w:rsidRPr="00CC16AA" w:rsidRDefault="00CC16AA" w:rsidP="00CC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062F0" w14:textId="0E2FD964" w:rsidR="00CC16AA" w:rsidRDefault="00AD45F8" w:rsidP="00C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CC16AA" w:rsidRPr="008942E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https://clck.ru/3DPYuB</w:t>
              </w:r>
            </w:hyperlink>
          </w:p>
          <w:p w14:paraId="29467402" w14:textId="70B8EA46" w:rsidR="00CC16AA" w:rsidRPr="00CC16AA" w:rsidRDefault="00CC16AA" w:rsidP="00C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D3763" w14:textId="77777777" w:rsidR="00CC16AA" w:rsidRPr="006B5EFB" w:rsidRDefault="00CC16AA" w:rsidP="00CC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5424" w:rsidRPr="006B5EFB" w14:paraId="6FA12F5A" w14:textId="77777777" w:rsidTr="00CC16AA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5CF53" w14:textId="1B8EB4F1" w:rsidR="00045424" w:rsidRDefault="00045424" w:rsidP="0004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F8F6D" w14:textId="3A132D15" w:rsidR="00045424" w:rsidRPr="00045424" w:rsidRDefault="00045424" w:rsidP="0004542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45424">
              <w:rPr>
                <w:rFonts w:ascii="Times New Roman" w:hAnsi="Times New Roman" w:cs="Times New Roman"/>
                <w:color w:val="000000"/>
                <w:sz w:val="24"/>
              </w:rPr>
              <w:t xml:space="preserve">Соревнования среди одноклассников  по скоростной сборке </w:t>
            </w:r>
            <w:proofErr w:type="spellStart"/>
            <w:r w:rsidRPr="00045424">
              <w:rPr>
                <w:rFonts w:ascii="Times New Roman" w:hAnsi="Times New Roman" w:cs="Times New Roman"/>
                <w:color w:val="000000"/>
                <w:sz w:val="24"/>
              </w:rPr>
              <w:t>спилс</w:t>
            </w:r>
            <w:proofErr w:type="spellEnd"/>
            <w:r w:rsidRPr="00045424">
              <w:rPr>
                <w:rFonts w:ascii="Times New Roman" w:hAnsi="Times New Roman" w:cs="Times New Roman"/>
                <w:color w:val="000000"/>
                <w:sz w:val="24"/>
              </w:rPr>
              <w:t>-карт «Знаю Россию»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E0E34" w14:textId="4A806E23" w:rsidR="00045424" w:rsidRPr="00045424" w:rsidRDefault="00045424" w:rsidP="000454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16.02.24г.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3D747" w14:textId="20DF69FF" w:rsidR="00045424" w:rsidRPr="00045424" w:rsidRDefault="00045424" w:rsidP="000454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45424">
              <w:rPr>
                <w:rFonts w:ascii="Times New Roman" w:hAnsi="Times New Roman" w:cs="Times New Roman"/>
                <w:color w:val="000000"/>
                <w:sz w:val="24"/>
              </w:rPr>
              <w:t xml:space="preserve">Выявление наиболее активных обучающихся 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69855" w14:textId="35F22225" w:rsidR="00045424" w:rsidRPr="00045424" w:rsidRDefault="00045424" w:rsidP="000454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45424">
              <w:rPr>
                <w:rFonts w:ascii="Times New Roman" w:hAnsi="Times New Roman" w:cs="Times New Roman"/>
                <w:color w:val="000000"/>
                <w:sz w:val="24"/>
              </w:rPr>
              <w:t>Выявлены обучающиеся для участия в турнирах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ED10B" w14:textId="3D9B1BFD" w:rsidR="00045424" w:rsidRDefault="00045424" w:rsidP="0004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5681" w14:textId="0F1CA445" w:rsidR="00045424" w:rsidRDefault="00045424" w:rsidP="0004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C5E93" w14:textId="28306DF9" w:rsidR="00045424" w:rsidRDefault="00AD45F8" w:rsidP="00045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045424" w:rsidRPr="008942E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https://clck.ru/3DPZDe</w:t>
              </w:r>
            </w:hyperlink>
          </w:p>
          <w:p w14:paraId="26F185F4" w14:textId="3A0080DD" w:rsidR="00045424" w:rsidRDefault="00045424" w:rsidP="00045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ACBB7B" w14:textId="77777777" w:rsidR="00045424" w:rsidRPr="006B5EFB" w:rsidRDefault="00045424" w:rsidP="0004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0BA3" w:rsidRPr="006B5EFB" w14:paraId="34D01411" w14:textId="77777777" w:rsidTr="00CC16AA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024E" w14:textId="5CA9680E" w:rsidR="00880BA3" w:rsidRDefault="00880BA3" w:rsidP="0088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31F76" w14:textId="3A63630E" w:rsidR="00880BA3" w:rsidRPr="00880BA3" w:rsidRDefault="00880BA3" w:rsidP="00880BA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0BA3">
              <w:rPr>
                <w:rFonts w:ascii="Times New Roman" w:hAnsi="Times New Roman" w:cs="Times New Roman"/>
                <w:color w:val="000000"/>
                <w:sz w:val="24"/>
              </w:rPr>
              <w:t xml:space="preserve">Внеклассное мероприятие «Собери </w:t>
            </w:r>
            <w:proofErr w:type="spellStart"/>
            <w:r w:rsidRPr="00880BA3">
              <w:rPr>
                <w:rFonts w:ascii="Times New Roman" w:hAnsi="Times New Roman" w:cs="Times New Roman"/>
                <w:color w:val="000000"/>
                <w:sz w:val="24"/>
              </w:rPr>
              <w:t>спилс</w:t>
            </w:r>
            <w:proofErr w:type="spellEnd"/>
            <w:r w:rsidRPr="00880BA3">
              <w:rPr>
                <w:rFonts w:ascii="Times New Roman" w:hAnsi="Times New Roman" w:cs="Times New Roman"/>
                <w:color w:val="000000"/>
                <w:sz w:val="24"/>
              </w:rPr>
              <w:t>-карту»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AC363" w14:textId="348E7BE6" w:rsidR="00880BA3" w:rsidRPr="00880BA3" w:rsidRDefault="00880BA3" w:rsidP="00880B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0BA3">
              <w:rPr>
                <w:rFonts w:ascii="Times New Roman" w:hAnsi="Times New Roman" w:cs="Times New Roman"/>
                <w:color w:val="000000"/>
                <w:sz w:val="24"/>
              </w:rPr>
              <w:t>21.02.24г.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69EC7" w14:textId="2E92B0A5" w:rsidR="00880BA3" w:rsidRPr="00880BA3" w:rsidRDefault="00880BA3" w:rsidP="00880B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0BA3">
              <w:rPr>
                <w:rFonts w:ascii="Times New Roman" w:hAnsi="Times New Roman" w:cs="Times New Roman"/>
                <w:color w:val="000000"/>
                <w:sz w:val="24"/>
              </w:rPr>
              <w:t xml:space="preserve">Выявление наиболее активных обучающихся 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6351F" w14:textId="4C8F88E0" w:rsidR="00880BA3" w:rsidRPr="00880BA3" w:rsidRDefault="00880BA3" w:rsidP="00880B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0BA3">
              <w:rPr>
                <w:rFonts w:ascii="Times New Roman" w:hAnsi="Times New Roman" w:cs="Times New Roman"/>
                <w:color w:val="000000"/>
                <w:sz w:val="24"/>
              </w:rPr>
              <w:t>Выявлены обучающиеся для участия в турнирах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0D7A1" w14:textId="057E1184" w:rsidR="00880BA3" w:rsidRDefault="00880BA3" w:rsidP="0088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D0E95" w14:textId="19D13C37" w:rsidR="00880BA3" w:rsidRDefault="00880BA3" w:rsidP="0088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C7EAC" w14:textId="7AB63A28" w:rsidR="00880BA3" w:rsidRDefault="00AD45F8" w:rsidP="00880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="00880BA3" w:rsidRPr="008942E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https://clck.ru/3DPZcW</w:t>
              </w:r>
            </w:hyperlink>
          </w:p>
          <w:p w14:paraId="6FC554D3" w14:textId="1054B04F" w:rsidR="00880BA3" w:rsidRDefault="00880BA3" w:rsidP="00880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415AC" w14:textId="77777777" w:rsidR="00880BA3" w:rsidRPr="006B5EFB" w:rsidRDefault="00880BA3" w:rsidP="0088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3A1C" w:rsidRPr="006B5EFB" w14:paraId="5FABCF95" w14:textId="77777777" w:rsidTr="00CC16AA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51C8A" w14:textId="48CC1B83" w:rsidR="00B13A1C" w:rsidRDefault="00B13A1C" w:rsidP="00B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492EE" w14:textId="622E51C9" w:rsidR="00B13A1C" w:rsidRPr="00B13A1C" w:rsidRDefault="00B13A1C" w:rsidP="00B13A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Краеведческое тематическое мероприятие </w:t>
            </w:r>
            <w:r w:rsidRPr="00B13A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«Мой край родной – Югорская земля»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5822A" w14:textId="26ACFC00" w:rsidR="00B13A1C" w:rsidRPr="00B13A1C" w:rsidRDefault="00B13A1C" w:rsidP="00B13A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26.02.24г.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F4698" w14:textId="63E36302" w:rsidR="00B13A1C" w:rsidRPr="00B13A1C" w:rsidRDefault="00B13A1C" w:rsidP="00B13A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мероприятия при сетевом взаимодействии с Библиотечно-информационным центром ЛГ МАУ Центр культуры «Нефтяник» 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41E0A" w14:textId="255A3B17" w:rsidR="00B13A1C" w:rsidRPr="00B13A1C" w:rsidRDefault="00B13A1C" w:rsidP="00B13A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Успешное взаимодействие в рамках реализации проекта, увеличение количества мероприятий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16A42" w14:textId="0F899113" w:rsidR="00B13A1C" w:rsidRDefault="00B13A1C" w:rsidP="00B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62CF0" w14:textId="3F45DFA2" w:rsidR="00B13A1C" w:rsidRDefault="00B13A1C" w:rsidP="00B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AC7E0" w14:textId="584C5172" w:rsidR="00B13A1C" w:rsidRDefault="00AD45F8" w:rsidP="00B13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="00B13A1C" w:rsidRPr="008942E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https://clck.ru/3DPZrf</w:t>
              </w:r>
            </w:hyperlink>
          </w:p>
          <w:p w14:paraId="2E56A730" w14:textId="678A1C41" w:rsidR="00B13A1C" w:rsidRDefault="00B13A1C" w:rsidP="00B13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8B886" w14:textId="77777777" w:rsidR="00B13A1C" w:rsidRPr="006B5EFB" w:rsidRDefault="00B13A1C" w:rsidP="00B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7726" w:rsidRPr="006B5EFB" w14:paraId="0945AEE2" w14:textId="77777777" w:rsidTr="00CC16AA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931E2" w14:textId="5E5E53BA" w:rsidR="00407726" w:rsidRDefault="00407726" w:rsidP="0040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B6639" w14:textId="27040DF6" w:rsidR="00407726" w:rsidRPr="00407726" w:rsidRDefault="00407726" w:rsidP="0040772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726">
              <w:rPr>
                <w:rFonts w:ascii="Times New Roman" w:hAnsi="Times New Roman" w:cs="Times New Roman"/>
                <w:color w:val="000000"/>
                <w:sz w:val="24"/>
              </w:rPr>
              <w:t xml:space="preserve">Презентация </w:t>
            </w:r>
            <w:proofErr w:type="gramStart"/>
            <w:r w:rsidRPr="00407726">
              <w:rPr>
                <w:rFonts w:ascii="Times New Roman" w:hAnsi="Times New Roman" w:cs="Times New Roman"/>
                <w:color w:val="000000"/>
                <w:sz w:val="24"/>
              </w:rPr>
              <w:t>проекта  по</w:t>
            </w:r>
            <w:proofErr w:type="gramEnd"/>
            <w:r w:rsidRPr="00407726">
              <w:rPr>
                <w:rFonts w:ascii="Times New Roman" w:hAnsi="Times New Roman" w:cs="Times New Roman"/>
                <w:color w:val="000000"/>
                <w:sz w:val="24"/>
              </w:rPr>
              <w:t xml:space="preserve"> скоростной сборке </w:t>
            </w:r>
            <w:proofErr w:type="spellStart"/>
            <w:r w:rsidRPr="00407726">
              <w:rPr>
                <w:rFonts w:ascii="Times New Roman" w:hAnsi="Times New Roman" w:cs="Times New Roman"/>
                <w:color w:val="000000"/>
                <w:sz w:val="24"/>
              </w:rPr>
              <w:t>спилс</w:t>
            </w:r>
            <w:proofErr w:type="spellEnd"/>
            <w:r w:rsidRPr="00407726">
              <w:rPr>
                <w:rFonts w:ascii="Times New Roman" w:hAnsi="Times New Roman" w:cs="Times New Roman"/>
                <w:color w:val="000000"/>
                <w:sz w:val="24"/>
              </w:rPr>
              <w:t>-карт «Знаю Россию. Знаю Югру»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583F" w14:textId="7C7EFDE4" w:rsidR="00407726" w:rsidRPr="00407726" w:rsidRDefault="00407726" w:rsidP="004077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726">
              <w:rPr>
                <w:rFonts w:ascii="Times New Roman" w:hAnsi="Times New Roman" w:cs="Times New Roman"/>
                <w:color w:val="000000"/>
                <w:sz w:val="24"/>
              </w:rPr>
              <w:t>10.03.24г.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F43EC" w14:textId="468C1CF6" w:rsidR="00407726" w:rsidRPr="00407726" w:rsidRDefault="00407726" w:rsidP="004077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726">
              <w:rPr>
                <w:rFonts w:ascii="Times New Roman" w:hAnsi="Times New Roman" w:cs="Times New Roman"/>
                <w:color w:val="000000"/>
                <w:sz w:val="24"/>
              </w:rPr>
              <w:t xml:space="preserve">Ознакомление с методикой скоростной сборки </w:t>
            </w:r>
            <w:proofErr w:type="spellStart"/>
            <w:r w:rsidRPr="00407726">
              <w:rPr>
                <w:rFonts w:ascii="Times New Roman" w:hAnsi="Times New Roman" w:cs="Times New Roman"/>
                <w:color w:val="000000"/>
                <w:sz w:val="24"/>
              </w:rPr>
              <w:t>спилс</w:t>
            </w:r>
            <w:proofErr w:type="spellEnd"/>
            <w:r w:rsidRPr="00407726">
              <w:rPr>
                <w:rFonts w:ascii="Times New Roman" w:hAnsi="Times New Roman" w:cs="Times New Roman"/>
                <w:color w:val="000000"/>
                <w:sz w:val="24"/>
              </w:rPr>
              <w:t>-карт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DA92C" w14:textId="083FDF2A" w:rsidR="00407726" w:rsidRPr="00407726" w:rsidRDefault="00407726" w:rsidP="004077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726">
              <w:rPr>
                <w:rFonts w:ascii="Times New Roman" w:hAnsi="Times New Roman" w:cs="Times New Roman"/>
                <w:color w:val="000000"/>
                <w:sz w:val="24"/>
              </w:rPr>
              <w:t>Увеличение количества обучающихся, успешно сдавших норматив и получивших знаки отличия и удостоверения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FE129" w14:textId="696F7637" w:rsidR="00407726" w:rsidRDefault="00407726" w:rsidP="0040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DDC7A" w14:textId="4E75D465" w:rsidR="00407726" w:rsidRDefault="00407726" w:rsidP="0040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EE935" w14:textId="553D0860" w:rsidR="00407726" w:rsidRDefault="00AD45F8" w:rsidP="00407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="00407726" w:rsidRPr="008942E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https://clck.ru/3DPZwW</w:t>
              </w:r>
            </w:hyperlink>
          </w:p>
          <w:p w14:paraId="5A401474" w14:textId="7BAF09FB" w:rsidR="00407726" w:rsidRDefault="00407726" w:rsidP="00407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D81B3" w14:textId="77777777" w:rsidR="00407726" w:rsidRPr="006B5EFB" w:rsidRDefault="00407726" w:rsidP="0040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C2CE1" w:rsidRPr="006B5EFB" w14:paraId="596288FF" w14:textId="77777777" w:rsidTr="00CC16AA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E3D93" w14:textId="21BD3217" w:rsidR="00DC2CE1" w:rsidRDefault="00DC2CE1" w:rsidP="00DC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CFD0E" w14:textId="63F11000" w:rsidR="00DC2CE1" w:rsidRPr="00DC2CE1" w:rsidRDefault="00DC2CE1" w:rsidP="00DC2CE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Дружеская встреча по скоростной сборке </w:t>
            </w:r>
            <w:proofErr w:type="spellStart"/>
            <w:r w:rsidRPr="00DC2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спилс</w:t>
            </w:r>
            <w:proofErr w:type="spellEnd"/>
            <w:r w:rsidRPr="00DC2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-карт России и ХМАО-Югры, посвященная Дню Победы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4D4F6" w14:textId="584363C1" w:rsidR="00DC2CE1" w:rsidRPr="00DC2CE1" w:rsidRDefault="00DC2CE1" w:rsidP="00DC2C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02.05.24г.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A90CB" w14:textId="374061E3" w:rsidR="00DC2CE1" w:rsidRPr="00DC2CE1" w:rsidRDefault="00DC2CE1" w:rsidP="00DC2C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Выявление наиболее активных обучающихся 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1BB20" w14:textId="3BF81C0E" w:rsidR="00DC2CE1" w:rsidRPr="00DC2CE1" w:rsidRDefault="00DC2CE1" w:rsidP="00DC2C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Выявлены обучающиеся для участия в турнирах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48C60" w14:textId="4C4B3985" w:rsidR="00DC2CE1" w:rsidRDefault="00DC2CE1" w:rsidP="00DC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9F8DF" w14:textId="65B6C803" w:rsidR="00DC2CE1" w:rsidRDefault="00DC2CE1" w:rsidP="00DC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82974" w14:textId="7E513773" w:rsidR="00DC2CE1" w:rsidRDefault="00AD45F8" w:rsidP="00DC2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6" w:history="1">
              <w:r w:rsidR="00DC2CE1" w:rsidRPr="008942E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https://clck.ru/3DPaMQ</w:t>
              </w:r>
            </w:hyperlink>
          </w:p>
          <w:p w14:paraId="13AD4D1E" w14:textId="043C1617" w:rsidR="00DC2CE1" w:rsidRDefault="00DC2CE1" w:rsidP="00DC2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744406" w14:textId="77777777" w:rsidR="00DC2CE1" w:rsidRPr="006B5EFB" w:rsidRDefault="00DC2CE1" w:rsidP="00DC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27538" w:rsidRPr="006B5EFB" w14:paraId="0F3B81F7" w14:textId="77777777" w:rsidTr="00CC16AA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1D297" w14:textId="13447FBA" w:rsidR="00027538" w:rsidRDefault="00027538" w:rsidP="0002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CC7BA" w14:textId="77777777" w:rsidR="00027538" w:rsidRPr="00027538" w:rsidRDefault="00027538" w:rsidP="00027538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7538">
              <w:rPr>
                <w:rFonts w:ascii="Times New Roman" w:hAnsi="Times New Roman" w:cs="Times New Roman"/>
                <w:color w:val="000000"/>
                <w:sz w:val="24"/>
              </w:rPr>
              <w:t>Методическая сессия</w:t>
            </w:r>
          </w:p>
          <w:p w14:paraId="6978A7EB" w14:textId="65C72779" w:rsidR="00027538" w:rsidRPr="00027538" w:rsidRDefault="00027538" w:rsidP="0002753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7538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инновационного проекта «</w:t>
            </w:r>
            <w:proofErr w:type="spellStart"/>
            <w:r w:rsidRPr="00027538">
              <w:rPr>
                <w:rFonts w:ascii="Times New Roman" w:hAnsi="Times New Roman" w:cs="Times New Roman"/>
                <w:color w:val="000000"/>
                <w:sz w:val="24"/>
              </w:rPr>
              <w:t>Спилс</w:t>
            </w:r>
            <w:proofErr w:type="spellEnd"/>
            <w:r w:rsidRPr="00027538">
              <w:rPr>
                <w:rFonts w:ascii="Times New Roman" w:hAnsi="Times New Roman" w:cs="Times New Roman"/>
                <w:color w:val="000000"/>
                <w:sz w:val="24"/>
              </w:rPr>
              <w:t>-карта «Знаю Россию. Знаю Югру»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EE3FF" w14:textId="658601B4" w:rsidR="00027538" w:rsidRPr="00027538" w:rsidRDefault="00027538" w:rsidP="000275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Май 2024г.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D909F" w14:textId="4C5DFC4C" w:rsidR="00027538" w:rsidRPr="00027538" w:rsidRDefault="00027538" w:rsidP="000275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538">
              <w:rPr>
                <w:rFonts w:ascii="Times New Roman" w:hAnsi="Times New Roman" w:cs="Times New Roman"/>
                <w:color w:val="000000"/>
                <w:sz w:val="24"/>
              </w:rPr>
              <w:t xml:space="preserve">Транслирование опыта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реализации проекта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1D537" w14:textId="058B3051" w:rsidR="00027538" w:rsidRPr="00027538" w:rsidRDefault="00027538" w:rsidP="000275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538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Увеличение количества педагогов и обучающихся, </w:t>
            </w:r>
            <w:r w:rsidRPr="00027538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желающих принять участие в реализации проекта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D7454" w14:textId="0E4003C4" w:rsidR="00027538" w:rsidRDefault="00396319" w:rsidP="0002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469B8" w14:textId="212B2170" w:rsidR="00027538" w:rsidRDefault="00396319" w:rsidP="0002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333D3" w14:textId="045B7916" w:rsidR="00027538" w:rsidRDefault="00AD45F8" w:rsidP="0002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="00027538" w:rsidRPr="008942E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https://clck.ru/3DPbjD</w:t>
              </w:r>
            </w:hyperlink>
          </w:p>
          <w:p w14:paraId="01C8A252" w14:textId="1E85CA00" w:rsidR="00027538" w:rsidRDefault="00027538" w:rsidP="0002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7E727" w14:textId="77777777" w:rsidR="00027538" w:rsidRPr="006B5EFB" w:rsidRDefault="00027538" w:rsidP="0002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95875" w:rsidRPr="006B5EFB" w14:paraId="620B2051" w14:textId="77777777" w:rsidTr="00CC16AA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13FD3" w14:textId="3E9C04F0" w:rsidR="00D95875" w:rsidRDefault="00D95875" w:rsidP="00D9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A4EFB" w14:textId="14C1AEAE" w:rsidR="00D95875" w:rsidRPr="00D95875" w:rsidRDefault="00D95875" w:rsidP="00D9587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5875">
              <w:rPr>
                <w:rFonts w:ascii="Times New Roman" w:hAnsi="Times New Roman" w:cs="Times New Roman"/>
                <w:color w:val="000000"/>
                <w:sz w:val="24"/>
              </w:rPr>
              <w:t xml:space="preserve">Турнир по скоростному сбору </w:t>
            </w:r>
            <w:proofErr w:type="spellStart"/>
            <w:r w:rsidRPr="00D95875">
              <w:rPr>
                <w:rFonts w:ascii="Times New Roman" w:hAnsi="Times New Roman" w:cs="Times New Roman"/>
                <w:color w:val="000000"/>
                <w:sz w:val="24"/>
              </w:rPr>
              <w:t>спилс</w:t>
            </w:r>
            <w:proofErr w:type="spellEnd"/>
            <w:r w:rsidRPr="00D95875">
              <w:rPr>
                <w:rFonts w:ascii="Times New Roman" w:hAnsi="Times New Roman" w:cs="Times New Roman"/>
                <w:color w:val="000000"/>
                <w:sz w:val="24"/>
              </w:rPr>
              <w:t>-карт «Знаю Россию. Знаю Югру!»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B80B" w14:textId="097D2AFD" w:rsidR="00D95875" w:rsidRPr="00D95875" w:rsidRDefault="00D95875" w:rsidP="00D958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875">
              <w:rPr>
                <w:rFonts w:ascii="Times New Roman" w:hAnsi="Times New Roman" w:cs="Times New Roman"/>
                <w:color w:val="000000"/>
                <w:sz w:val="24"/>
              </w:rPr>
              <w:t>Май 2024г.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55511" w14:textId="3FBD3129" w:rsidR="00D95875" w:rsidRPr="00D95875" w:rsidRDefault="00D95875" w:rsidP="00D958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875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и проведение турнира по скоростному сбору </w:t>
            </w:r>
            <w:proofErr w:type="spellStart"/>
            <w:r w:rsidRPr="00D95875">
              <w:rPr>
                <w:rFonts w:ascii="Times New Roman" w:hAnsi="Times New Roman" w:cs="Times New Roman"/>
                <w:color w:val="000000"/>
                <w:sz w:val="24"/>
              </w:rPr>
              <w:t>спилс</w:t>
            </w:r>
            <w:proofErr w:type="spellEnd"/>
            <w:r w:rsidRPr="00D95875">
              <w:rPr>
                <w:rFonts w:ascii="Times New Roman" w:hAnsi="Times New Roman" w:cs="Times New Roman"/>
                <w:color w:val="000000"/>
                <w:sz w:val="24"/>
              </w:rPr>
              <w:t>-карт «Знаю Россию. Знаю Югру!»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D2334" w14:textId="2059C2CD" w:rsidR="00D95875" w:rsidRPr="00D95875" w:rsidRDefault="00D95875" w:rsidP="00D958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875">
              <w:rPr>
                <w:rFonts w:ascii="Times New Roman" w:hAnsi="Times New Roman" w:cs="Times New Roman"/>
                <w:color w:val="000000"/>
                <w:sz w:val="24"/>
              </w:rPr>
              <w:t xml:space="preserve">Успешное проведение турнира по скоростному сбору </w:t>
            </w:r>
            <w:proofErr w:type="spellStart"/>
            <w:r w:rsidRPr="00D95875">
              <w:rPr>
                <w:rFonts w:ascii="Times New Roman" w:hAnsi="Times New Roman" w:cs="Times New Roman"/>
                <w:color w:val="000000"/>
                <w:sz w:val="24"/>
              </w:rPr>
              <w:t>спилс</w:t>
            </w:r>
            <w:proofErr w:type="spellEnd"/>
            <w:r w:rsidRPr="00D95875">
              <w:rPr>
                <w:rFonts w:ascii="Times New Roman" w:hAnsi="Times New Roman" w:cs="Times New Roman"/>
                <w:color w:val="000000"/>
                <w:sz w:val="24"/>
              </w:rPr>
              <w:t>-карт «Знаю Россию. Знаю Югру!»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C33F0" w14:textId="668146E7" w:rsidR="00D95875" w:rsidRDefault="00EC7D19" w:rsidP="00D9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18B47" w14:textId="0135450B" w:rsidR="00D95875" w:rsidRDefault="00EC7D19" w:rsidP="00D9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F65BC" w14:textId="421FC5FC" w:rsidR="00D95875" w:rsidRDefault="00AD45F8" w:rsidP="00D95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8" w:history="1">
              <w:r w:rsidR="00EC7D19" w:rsidRPr="008942E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https://clck.ru/3DPbgc</w:t>
              </w:r>
            </w:hyperlink>
          </w:p>
          <w:p w14:paraId="4C68FDD5" w14:textId="684164A8" w:rsidR="00EC7D19" w:rsidRDefault="00EC7D19" w:rsidP="00D95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EA274" w14:textId="77777777" w:rsidR="00D95875" w:rsidRPr="006B5EFB" w:rsidRDefault="00D95875" w:rsidP="00D9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D0C0E" w:rsidRPr="006B5EFB" w14:paraId="24C9E6F4" w14:textId="77777777" w:rsidTr="00CC16AA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966C1" w14:textId="4AD58F8F" w:rsidR="002D0C0E" w:rsidRDefault="002D0C0E" w:rsidP="00DC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7D860" w14:textId="7D8F7B74" w:rsidR="002D0C0E" w:rsidRPr="00B11B11" w:rsidRDefault="00B11B11" w:rsidP="00B11B1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1B11">
              <w:rPr>
                <w:rFonts w:ascii="Times New Roman" w:hAnsi="Times New Roman" w:cs="Times New Roman"/>
                <w:color w:val="000000"/>
                <w:sz w:val="24"/>
              </w:rPr>
              <w:t xml:space="preserve">Турнир по скоростному сбору </w:t>
            </w:r>
            <w:proofErr w:type="spellStart"/>
            <w:r w:rsidRPr="00B11B11">
              <w:rPr>
                <w:rFonts w:ascii="Times New Roman" w:hAnsi="Times New Roman" w:cs="Times New Roman"/>
                <w:color w:val="000000"/>
                <w:sz w:val="24"/>
              </w:rPr>
              <w:t>спилс</w:t>
            </w:r>
            <w:proofErr w:type="spellEnd"/>
            <w:r w:rsidRPr="00B11B11">
              <w:rPr>
                <w:rFonts w:ascii="Times New Roman" w:hAnsi="Times New Roman" w:cs="Times New Roman"/>
                <w:color w:val="000000"/>
                <w:sz w:val="24"/>
              </w:rPr>
              <w:t>-карт «Знаю Россию. Знаю Югру!» среди взрослого населения в рамках празднования Дня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4A1AE" w14:textId="5BF9ADA4" w:rsidR="002D0C0E" w:rsidRPr="00B11B11" w:rsidRDefault="00B11B11" w:rsidP="00B11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11.06.24г.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B8300" w14:textId="2779A0F2" w:rsidR="002D0C0E" w:rsidRPr="00B11B11" w:rsidRDefault="00B11B11" w:rsidP="00B11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турнира по скоростному сбору </w:t>
            </w:r>
            <w:proofErr w:type="spellStart"/>
            <w:r w:rsidRPr="00B11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спилс</w:t>
            </w:r>
            <w:proofErr w:type="spellEnd"/>
            <w:r w:rsidRPr="00B11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-карт «Знаю Россию. Знаю Югру!»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7B55" w14:textId="71160E06" w:rsidR="002D0C0E" w:rsidRPr="00B11B11" w:rsidRDefault="00B11B11" w:rsidP="00B11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B11">
              <w:rPr>
                <w:rFonts w:ascii="Times New Roman" w:hAnsi="Times New Roman" w:cs="Times New Roman"/>
                <w:color w:val="000000"/>
                <w:sz w:val="24"/>
              </w:rPr>
              <w:t>Выявлены и награждены победители и призёры турнира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127AC" w14:textId="3E37B447" w:rsidR="002D0C0E" w:rsidRDefault="00B11B11" w:rsidP="00DC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BC960" w14:textId="0F84247E" w:rsidR="002D0C0E" w:rsidRDefault="00B11B11" w:rsidP="00DC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991AE" w14:textId="1ECFE7F6" w:rsidR="002D0C0E" w:rsidRDefault="00AD45F8" w:rsidP="00DC2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9" w:history="1">
              <w:r w:rsidR="00B11B11" w:rsidRPr="008942E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https://clck.ru/3DPbyS</w:t>
              </w:r>
            </w:hyperlink>
          </w:p>
          <w:p w14:paraId="24194430" w14:textId="2FF2AD28" w:rsidR="00B11B11" w:rsidRDefault="00B11B11" w:rsidP="00DC2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9B6E2" w14:textId="77777777" w:rsidR="002D0C0E" w:rsidRPr="006B5EFB" w:rsidRDefault="002D0C0E" w:rsidP="00DC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EFB" w:rsidRPr="006B5EFB" w14:paraId="18055CB5" w14:textId="77777777" w:rsidTr="00CC16AA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15448" w14:textId="422046FE" w:rsidR="00351EFB" w:rsidRDefault="00351EFB" w:rsidP="003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B3208" w14:textId="449D3D98" w:rsidR="00351EFB" w:rsidRPr="00351EFB" w:rsidRDefault="00351EFB" w:rsidP="00351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1EFB">
              <w:rPr>
                <w:rFonts w:ascii="Times New Roman" w:hAnsi="Times New Roman" w:cs="Times New Roman"/>
                <w:color w:val="000000"/>
                <w:sz w:val="24"/>
              </w:rPr>
              <w:t xml:space="preserve">Обучающий мастер-класс по скоростной сборке </w:t>
            </w:r>
            <w:proofErr w:type="spellStart"/>
            <w:r w:rsidRPr="00351EFB">
              <w:rPr>
                <w:rFonts w:ascii="Times New Roman" w:hAnsi="Times New Roman" w:cs="Times New Roman"/>
                <w:color w:val="000000"/>
                <w:sz w:val="24"/>
              </w:rPr>
              <w:t>спилс</w:t>
            </w:r>
            <w:proofErr w:type="spellEnd"/>
            <w:r w:rsidRPr="00351EFB">
              <w:rPr>
                <w:rFonts w:ascii="Times New Roman" w:hAnsi="Times New Roman" w:cs="Times New Roman"/>
                <w:color w:val="000000"/>
                <w:sz w:val="24"/>
              </w:rPr>
              <w:t>-карты «Знаю Россию» в рамках летней оздоровительной кампании для лагеря «Калейдоскоп»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B61FB" w14:textId="57C11E95" w:rsidR="00351EFB" w:rsidRPr="00351EFB" w:rsidRDefault="00351EFB" w:rsidP="00351E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EFB">
              <w:rPr>
                <w:rFonts w:ascii="Times New Roman" w:hAnsi="Times New Roman" w:cs="Times New Roman"/>
                <w:color w:val="000000"/>
                <w:sz w:val="24"/>
              </w:rPr>
              <w:t>26.06.24г.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AA471" w14:textId="02F84459" w:rsidR="00351EFB" w:rsidRPr="00351EFB" w:rsidRDefault="00351EFB" w:rsidP="00351E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EFB">
              <w:rPr>
                <w:rFonts w:ascii="Times New Roman" w:hAnsi="Times New Roman" w:cs="Times New Roman"/>
                <w:color w:val="000000"/>
                <w:sz w:val="24"/>
              </w:rPr>
              <w:t xml:space="preserve">Ознакомление с методикой скоростной сборки </w:t>
            </w:r>
            <w:proofErr w:type="spellStart"/>
            <w:r w:rsidRPr="00351EFB">
              <w:rPr>
                <w:rFonts w:ascii="Times New Roman" w:hAnsi="Times New Roman" w:cs="Times New Roman"/>
                <w:color w:val="000000"/>
                <w:sz w:val="24"/>
              </w:rPr>
              <w:t>спилс</w:t>
            </w:r>
            <w:proofErr w:type="spellEnd"/>
            <w:r w:rsidRPr="00351EFB">
              <w:rPr>
                <w:rFonts w:ascii="Times New Roman" w:hAnsi="Times New Roman" w:cs="Times New Roman"/>
                <w:color w:val="000000"/>
                <w:sz w:val="24"/>
              </w:rPr>
              <w:t>-карт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336C1" w14:textId="0962CA40" w:rsidR="00351EFB" w:rsidRPr="00351EFB" w:rsidRDefault="00351EFB" w:rsidP="00351E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EFB">
              <w:rPr>
                <w:rFonts w:ascii="Times New Roman" w:hAnsi="Times New Roman" w:cs="Times New Roman"/>
                <w:color w:val="000000"/>
                <w:sz w:val="24"/>
              </w:rPr>
              <w:t>Увеличение количества обучающихся, успешно сдавших норматив и получивших знаки отличия и удостоверения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84A54" w14:textId="04905CD6" w:rsidR="00351EFB" w:rsidRDefault="00351EFB" w:rsidP="003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8458C" w14:textId="0C16B677" w:rsidR="00351EFB" w:rsidRDefault="00351EFB" w:rsidP="003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26C5D" w14:textId="0BDFA840" w:rsidR="00351EFB" w:rsidRDefault="00AD45F8" w:rsidP="00351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0" w:history="1">
              <w:r w:rsidR="00351EFB" w:rsidRPr="008942E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https://clck.ru/3DPcAn</w:t>
              </w:r>
            </w:hyperlink>
          </w:p>
          <w:p w14:paraId="0E30B4D9" w14:textId="4FEA5D84" w:rsidR="00351EFB" w:rsidRDefault="00351EFB" w:rsidP="00351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96AA04" w14:textId="77777777" w:rsidR="00351EFB" w:rsidRPr="006B5EFB" w:rsidRDefault="00351EFB" w:rsidP="003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1CDF4062" w14:textId="78CB7073" w:rsidR="00DC2CE1" w:rsidRDefault="00DC2CE1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A5DE7E" w14:textId="2F6D1AE5" w:rsidR="00D66E65" w:rsidRDefault="00D66E65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ADA2BB" w14:textId="77777777" w:rsidR="00D66E65" w:rsidRDefault="00D66E65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9C0730" w14:textId="77777777" w:rsidR="00DC2CE1" w:rsidRDefault="00DC2CE1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DF5EDE" w14:textId="02652729" w:rsidR="006B5EFB" w:rsidRPr="006B5EFB" w:rsidRDefault="006B5EFB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Toc177741437"/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Организации-партнеры при реализации инновационного проекта (программы) за отчетный период</w:t>
      </w:r>
      <w:bookmarkEnd w:id="4"/>
    </w:p>
    <w:tbl>
      <w:tblPr>
        <w:tblW w:w="15026" w:type="dxa"/>
        <w:jc w:val="center"/>
        <w:tblLook w:val="04A0" w:firstRow="1" w:lastRow="0" w:firstColumn="1" w:lastColumn="0" w:noHBand="0" w:noVBand="1"/>
      </w:tblPr>
      <w:tblGrid>
        <w:gridCol w:w="960"/>
        <w:gridCol w:w="4800"/>
        <w:gridCol w:w="9266"/>
      </w:tblGrid>
      <w:tr w:rsidR="006B5EFB" w:rsidRPr="006B5EFB" w14:paraId="2A3673C3" w14:textId="77777777" w:rsidTr="002C15B1">
        <w:trPr>
          <w:trHeight w:val="4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753DA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88691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организации-партнера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F679A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Функции организации-партнера в реализации инновационного проекта (программы) в отчетном периоде*</w:t>
            </w:r>
          </w:p>
        </w:tc>
      </w:tr>
      <w:tr w:rsidR="006B5EFB" w:rsidRPr="006B5EFB" w14:paraId="1C3A86A3" w14:textId="77777777" w:rsidTr="002C15B1">
        <w:trPr>
          <w:trHeight w:val="2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03BA23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089054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95C885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D15179" w:rsidRPr="006B5EFB" w14:paraId="4CA65A0D" w14:textId="77777777" w:rsidTr="002C15B1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BD969" w14:textId="10EB9B52" w:rsidR="00D15179" w:rsidRPr="00D15179" w:rsidRDefault="00D15179" w:rsidP="00D1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03B7A" w14:textId="146C28D0" w:rsidR="00D15179" w:rsidRPr="00D15179" w:rsidRDefault="00D15179" w:rsidP="00D1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АНО «Центр инфраструктурного обеспечения общественно-значимых проектов»  -  единственный издатель </w:t>
            </w:r>
            <w:proofErr w:type="spellStart"/>
            <w:r w:rsidRPr="00D15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спилс</w:t>
            </w:r>
            <w:proofErr w:type="spellEnd"/>
            <w:r w:rsidRPr="00D15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-карт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202D4" w14:textId="77777777" w:rsidR="00D15179" w:rsidRPr="00D15179" w:rsidRDefault="00D15179" w:rsidP="00D151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наборов </w:t>
            </w:r>
            <w:proofErr w:type="spellStart"/>
            <w:r w:rsidRPr="00D15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спилс</w:t>
            </w:r>
            <w:proofErr w:type="spellEnd"/>
            <w:r w:rsidRPr="00D15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-карт для реализации проекта «</w:t>
            </w:r>
            <w:proofErr w:type="spellStart"/>
            <w:r w:rsidRPr="00D15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Спилс</w:t>
            </w:r>
            <w:proofErr w:type="spellEnd"/>
            <w:r w:rsidRPr="00D15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-карта «Знаю Россию. Знаю Югру». Распространение и транслирование опыта по реализации проекта «</w:t>
            </w:r>
            <w:proofErr w:type="spellStart"/>
            <w:r w:rsidRPr="00D15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Спилс</w:t>
            </w:r>
            <w:proofErr w:type="spellEnd"/>
            <w:r w:rsidRPr="00D15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-карта «Знаю Россию. Знаю Югру» на официальном </w:t>
            </w:r>
            <w:proofErr w:type="gramStart"/>
            <w:r w:rsidRPr="00D15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сайте  АНО</w:t>
            </w:r>
            <w:proofErr w:type="gramEnd"/>
            <w:r w:rsidRPr="00D15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«Центр инфраструктурного обеспечения общественно-значимых проектов»  -  единственный издатель </w:t>
            </w:r>
            <w:proofErr w:type="spellStart"/>
            <w:r w:rsidRPr="00D15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спилс</w:t>
            </w:r>
            <w:proofErr w:type="spellEnd"/>
            <w:r w:rsidRPr="00D15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-карт</w:t>
            </w:r>
          </w:p>
          <w:p w14:paraId="3956A936" w14:textId="62F3522F" w:rsidR="00D15179" w:rsidRPr="00D15179" w:rsidRDefault="00AD45F8" w:rsidP="00D1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1" w:history="1">
              <w:r w:rsidR="00D15179" w:rsidRPr="00D151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https://spils.art/knowrussia/events/</w:t>
              </w:r>
            </w:hyperlink>
          </w:p>
        </w:tc>
      </w:tr>
      <w:tr w:rsidR="00D15179" w:rsidRPr="00D15179" w14:paraId="0B66D0F3" w14:textId="77777777" w:rsidTr="002C15B1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C8FF8" w14:textId="78F9CAE9" w:rsidR="00D15179" w:rsidRPr="006B5EFB" w:rsidRDefault="00D15179" w:rsidP="00D1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C00C0" w14:textId="2BA4C6BE" w:rsidR="00D15179" w:rsidRPr="00D15179" w:rsidRDefault="00D15179" w:rsidP="00D1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Общеобразовательные организации </w:t>
            </w:r>
            <w:proofErr w:type="spellStart"/>
            <w:r w:rsidRPr="00D15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г.Лангепаса</w:t>
            </w:r>
            <w:proofErr w:type="spellEnd"/>
            <w:r w:rsidRPr="00D15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15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Лангепасские</w:t>
            </w:r>
            <w:proofErr w:type="spellEnd"/>
            <w:r w:rsidRPr="00D15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городские муниципальные автономные общеобразовательные учреждения «Средние общеобразовательные школы №1,2,4,5», «Гимназия №6»)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516BA" w14:textId="059502A1" w:rsidR="00D15179" w:rsidRPr="00D15179" w:rsidRDefault="00D15179" w:rsidP="00D151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r w:rsidR="005835B7" w:rsidRPr="00583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турнирах</w:t>
            </w:r>
            <w:r w:rsidRPr="00583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скоростному сбору </w:t>
            </w:r>
            <w:proofErr w:type="spellStart"/>
            <w:r w:rsidRPr="00583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спилс</w:t>
            </w:r>
            <w:proofErr w:type="spellEnd"/>
            <w:r w:rsidRPr="00583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-карт «Знаю Россию. Знаю Югру!»</w:t>
            </w:r>
          </w:p>
          <w:p w14:paraId="650693F6" w14:textId="77777777" w:rsidR="005835B7" w:rsidRDefault="00AD45F8" w:rsidP="0058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2" w:history="1">
              <w:r w:rsidR="005835B7" w:rsidRPr="008942E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https://clck.ru/3DPcAn</w:t>
              </w:r>
            </w:hyperlink>
          </w:p>
          <w:p w14:paraId="57058FB4" w14:textId="41C60CF1" w:rsidR="00D15179" w:rsidRPr="00510850" w:rsidRDefault="00D15179" w:rsidP="00D1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03258ED" w14:textId="77777777" w:rsidR="006B5EFB" w:rsidRPr="00510850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6B5EFB" w:rsidRPr="00510850" w:rsidSect="002C15B1">
          <w:pgSz w:w="16838" w:h="11906" w:orient="landscape"/>
          <w:pgMar w:top="1134" w:right="567" w:bottom="1134" w:left="1134" w:header="708" w:footer="708" w:gutter="0"/>
          <w:cols w:space="708"/>
          <w:docGrid w:linePitch="360"/>
        </w:sectPr>
      </w:pPr>
    </w:p>
    <w:p w14:paraId="068A76D6" w14:textId="77777777" w:rsidR="006B5EFB" w:rsidRPr="006B5EFB" w:rsidRDefault="006B5EFB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_Toc177741438"/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2.3. Управление инновационной деятельностью</w:t>
      </w:r>
      <w:bookmarkEnd w:id="5"/>
    </w:p>
    <w:p w14:paraId="08FD9117" w14:textId="77777777" w:rsidR="006B5EFB" w:rsidRPr="006B5EFB" w:rsidRDefault="006B5EFB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6" w:name="_Toc177741439"/>
      <w:r w:rsidRPr="006B5E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2.3.1. Нормативное правовое обеспечение инновационной деятельности за отчетный период</w:t>
      </w:r>
      <w:bookmarkEnd w:id="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760"/>
        <w:gridCol w:w="4763"/>
      </w:tblGrid>
      <w:tr w:rsidR="006B5EFB" w:rsidRPr="006B5EFB" w14:paraId="2EE068CA" w14:textId="77777777" w:rsidTr="00510850">
        <w:trPr>
          <w:jc w:val="center"/>
        </w:trPr>
        <w:tc>
          <w:tcPr>
            <w:tcW w:w="672" w:type="dxa"/>
            <w:shd w:val="clear" w:color="auto" w:fill="auto"/>
          </w:tcPr>
          <w:p w14:paraId="02B3CC51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760" w:type="dxa"/>
            <w:shd w:val="clear" w:color="auto" w:fill="auto"/>
          </w:tcPr>
          <w:p w14:paraId="46B1F24D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Наименование разработанного нормативного правового акта</w:t>
            </w:r>
          </w:p>
          <w:p w14:paraId="33A95AA1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3" w:type="dxa"/>
            <w:shd w:val="clear" w:color="auto" w:fill="auto"/>
          </w:tcPr>
          <w:p w14:paraId="03069720" w14:textId="77777777" w:rsidR="006B5EFB" w:rsidRPr="006B5EFB" w:rsidRDefault="006B5EFB" w:rsidP="006B5EFB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Краткое обоснование применения нормативного правового акта в рамках реализации инновационного проекта (программы)</w:t>
            </w:r>
          </w:p>
        </w:tc>
      </w:tr>
      <w:tr w:rsidR="006B5EFB" w:rsidRPr="006B5EFB" w14:paraId="3B9434C2" w14:textId="77777777" w:rsidTr="00510850">
        <w:trPr>
          <w:jc w:val="center"/>
        </w:trPr>
        <w:tc>
          <w:tcPr>
            <w:tcW w:w="672" w:type="dxa"/>
            <w:shd w:val="clear" w:color="auto" w:fill="D9D9D9"/>
          </w:tcPr>
          <w:p w14:paraId="7220CFC5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60" w:type="dxa"/>
            <w:shd w:val="clear" w:color="auto" w:fill="D9D9D9"/>
          </w:tcPr>
          <w:p w14:paraId="6FCFA6DC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63" w:type="dxa"/>
            <w:shd w:val="clear" w:color="auto" w:fill="D9D9D9"/>
          </w:tcPr>
          <w:p w14:paraId="0C412E27" w14:textId="77777777" w:rsidR="006B5EFB" w:rsidRPr="006B5EFB" w:rsidRDefault="006B5EFB" w:rsidP="006B5EFB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510850" w:rsidRPr="006B5EFB" w14:paraId="75D695EF" w14:textId="77777777" w:rsidTr="00510850">
        <w:trPr>
          <w:jc w:val="center"/>
        </w:trPr>
        <w:tc>
          <w:tcPr>
            <w:tcW w:w="672" w:type="dxa"/>
            <w:shd w:val="clear" w:color="auto" w:fill="FFFFFF"/>
          </w:tcPr>
          <w:p w14:paraId="3FB8BEDC" w14:textId="77777777" w:rsidR="00510850" w:rsidRPr="00510850" w:rsidRDefault="00510850" w:rsidP="0051085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60" w:type="dxa"/>
            <w:shd w:val="clear" w:color="auto" w:fill="FFFFFF"/>
          </w:tcPr>
          <w:p w14:paraId="2D7EC33B" w14:textId="11FFD77E" w:rsidR="00510850" w:rsidRPr="00510850" w:rsidRDefault="00510850" w:rsidP="00510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0850">
              <w:rPr>
                <w:rFonts w:ascii="Times New Roman" w:hAnsi="Times New Roman" w:cs="Times New Roman"/>
                <w:sz w:val="24"/>
              </w:rPr>
              <w:t>Приказ о создании рабочей группы по организации деятельности региональной инновационной площадки</w:t>
            </w:r>
          </w:p>
        </w:tc>
        <w:tc>
          <w:tcPr>
            <w:tcW w:w="4763" w:type="dxa"/>
            <w:shd w:val="clear" w:color="auto" w:fill="FFFFFF"/>
          </w:tcPr>
          <w:p w14:paraId="731488F2" w14:textId="1EFAA71C" w:rsidR="00510850" w:rsidRPr="00510850" w:rsidRDefault="00510850" w:rsidP="00510850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0850">
              <w:rPr>
                <w:rFonts w:ascii="Times New Roman" w:hAnsi="Times New Roman" w:cs="Times New Roman"/>
                <w:sz w:val="24"/>
              </w:rPr>
              <w:t>Приказ обеспечивает функционирование региональной инновационной площадки, определяет состав рабочей группы и функции каждого члена рабочей группы</w:t>
            </w:r>
          </w:p>
        </w:tc>
      </w:tr>
      <w:tr w:rsidR="00510850" w:rsidRPr="006B5EFB" w14:paraId="77AA9327" w14:textId="77777777" w:rsidTr="00510850">
        <w:trPr>
          <w:jc w:val="center"/>
        </w:trPr>
        <w:tc>
          <w:tcPr>
            <w:tcW w:w="672" w:type="dxa"/>
            <w:shd w:val="clear" w:color="auto" w:fill="FFFFFF"/>
          </w:tcPr>
          <w:p w14:paraId="7D52A419" w14:textId="77777777" w:rsidR="00510850" w:rsidRPr="00510850" w:rsidRDefault="00510850" w:rsidP="0051085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60" w:type="dxa"/>
            <w:shd w:val="clear" w:color="auto" w:fill="FFFFFF"/>
          </w:tcPr>
          <w:p w14:paraId="666E5288" w14:textId="10E9A8B4" w:rsidR="00510850" w:rsidRPr="00510850" w:rsidRDefault="00510850" w:rsidP="00510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0850">
              <w:rPr>
                <w:rFonts w:ascii="Times New Roman" w:hAnsi="Times New Roman" w:cs="Times New Roman"/>
                <w:sz w:val="24"/>
              </w:rPr>
              <w:t>Приказ о внесении изменений в состав рабочей группы по организации деятельности региональной инновационной площадки</w:t>
            </w:r>
          </w:p>
        </w:tc>
        <w:tc>
          <w:tcPr>
            <w:tcW w:w="4763" w:type="dxa"/>
            <w:shd w:val="clear" w:color="auto" w:fill="FFFFFF"/>
          </w:tcPr>
          <w:p w14:paraId="31612A90" w14:textId="6EF9B876" w:rsidR="00510850" w:rsidRPr="00510850" w:rsidRDefault="00510850" w:rsidP="00510850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0850">
              <w:rPr>
                <w:rFonts w:ascii="Times New Roman" w:hAnsi="Times New Roman" w:cs="Times New Roman"/>
                <w:sz w:val="24"/>
              </w:rPr>
              <w:t>Приказ обеспечивает функционирование региональной инновационной площадки, определяет состав рабочей группы и функции каждого члена рабочей группы</w:t>
            </w:r>
          </w:p>
        </w:tc>
      </w:tr>
      <w:tr w:rsidR="00510850" w:rsidRPr="006B5EFB" w14:paraId="41A69B31" w14:textId="77777777" w:rsidTr="00510850">
        <w:trPr>
          <w:jc w:val="center"/>
        </w:trPr>
        <w:tc>
          <w:tcPr>
            <w:tcW w:w="672" w:type="dxa"/>
            <w:shd w:val="clear" w:color="auto" w:fill="FFFFFF"/>
          </w:tcPr>
          <w:p w14:paraId="6DED7297" w14:textId="77777777" w:rsidR="00510850" w:rsidRPr="00510850" w:rsidRDefault="00510850" w:rsidP="0051085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60" w:type="dxa"/>
            <w:shd w:val="clear" w:color="auto" w:fill="FFFFFF"/>
          </w:tcPr>
          <w:p w14:paraId="49520BE2" w14:textId="7D26741C" w:rsidR="00510850" w:rsidRPr="00510850" w:rsidRDefault="00510850" w:rsidP="00510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0850">
              <w:rPr>
                <w:rFonts w:ascii="Times New Roman" w:hAnsi="Times New Roman" w:cs="Times New Roman"/>
                <w:sz w:val="24"/>
              </w:rPr>
              <w:t>Приказ о внесении изменений в состав рабочей группы по РИП</w:t>
            </w:r>
          </w:p>
        </w:tc>
        <w:tc>
          <w:tcPr>
            <w:tcW w:w="4763" w:type="dxa"/>
            <w:shd w:val="clear" w:color="auto" w:fill="FFFFFF"/>
          </w:tcPr>
          <w:p w14:paraId="6B9EAED9" w14:textId="47415015" w:rsidR="00510850" w:rsidRPr="00510850" w:rsidRDefault="00510850" w:rsidP="00510850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0850">
              <w:rPr>
                <w:rFonts w:ascii="Times New Roman" w:hAnsi="Times New Roman" w:cs="Times New Roman"/>
                <w:sz w:val="24"/>
              </w:rPr>
              <w:t>Приказ обеспечивает функционирование региональной инновационной площадки, определяет состав рабочей группы и функции каждого члена рабочей группы</w:t>
            </w:r>
          </w:p>
        </w:tc>
      </w:tr>
      <w:tr w:rsidR="00510850" w:rsidRPr="006B5EFB" w14:paraId="617BB3DF" w14:textId="77777777" w:rsidTr="00510850">
        <w:trPr>
          <w:jc w:val="center"/>
        </w:trPr>
        <w:tc>
          <w:tcPr>
            <w:tcW w:w="672" w:type="dxa"/>
            <w:shd w:val="clear" w:color="auto" w:fill="FFFFFF"/>
          </w:tcPr>
          <w:p w14:paraId="31D23BC4" w14:textId="77777777" w:rsidR="00510850" w:rsidRPr="00510850" w:rsidRDefault="00510850" w:rsidP="0051085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60" w:type="dxa"/>
            <w:shd w:val="clear" w:color="auto" w:fill="FFFFFF"/>
          </w:tcPr>
          <w:p w14:paraId="694B8D11" w14:textId="26786AF4" w:rsidR="00510850" w:rsidRPr="00510850" w:rsidRDefault="00510850" w:rsidP="0051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10850">
              <w:rPr>
                <w:rFonts w:ascii="Times New Roman" w:hAnsi="Times New Roman" w:cs="Times New Roman"/>
                <w:sz w:val="24"/>
              </w:rPr>
              <w:t>Приказ о внесении изменений в состав рабочей группы по РИП</w:t>
            </w:r>
          </w:p>
        </w:tc>
        <w:tc>
          <w:tcPr>
            <w:tcW w:w="4763" w:type="dxa"/>
            <w:shd w:val="clear" w:color="auto" w:fill="FFFFFF"/>
          </w:tcPr>
          <w:p w14:paraId="126FAE3A" w14:textId="74ABC883" w:rsidR="00510850" w:rsidRPr="00510850" w:rsidRDefault="00510850" w:rsidP="00510850">
            <w:pPr>
              <w:spacing w:after="0" w:line="240" w:lineRule="auto"/>
              <w:ind w:firstLine="30"/>
              <w:jc w:val="both"/>
              <w:rPr>
                <w:rFonts w:ascii="Times New Roman" w:hAnsi="Times New Roman" w:cs="Times New Roman"/>
                <w:sz w:val="24"/>
              </w:rPr>
            </w:pPr>
            <w:r w:rsidRPr="00510850">
              <w:rPr>
                <w:rFonts w:ascii="Times New Roman" w:hAnsi="Times New Roman" w:cs="Times New Roman"/>
                <w:sz w:val="24"/>
              </w:rPr>
              <w:t>Приказ обеспечивает функционирование региональной инновационной площадки, определяет состав рабочей группы и функции каждого члена рабочей группы</w:t>
            </w:r>
          </w:p>
        </w:tc>
      </w:tr>
      <w:tr w:rsidR="00510850" w:rsidRPr="006B5EFB" w14:paraId="4A19094C" w14:textId="77777777" w:rsidTr="00510850">
        <w:trPr>
          <w:jc w:val="center"/>
        </w:trPr>
        <w:tc>
          <w:tcPr>
            <w:tcW w:w="672" w:type="dxa"/>
            <w:shd w:val="clear" w:color="auto" w:fill="FFFFFF"/>
          </w:tcPr>
          <w:p w14:paraId="331F81C7" w14:textId="77777777" w:rsidR="00510850" w:rsidRPr="00510850" w:rsidRDefault="00510850" w:rsidP="0051085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60" w:type="dxa"/>
            <w:shd w:val="clear" w:color="auto" w:fill="FFFFFF"/>
          </w:tcPr>
          <w:p w14:paraId="5AC27DAB" w14:textId="2FA9FD7D" w:rsidR="00510850" w:rsidRPr="00510850" w:rsidRDefault="00510850" w:rsidP="00510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0850">
              <w:rPr>
                <w:rFonts w:ascii="Times New Roman" w:hAnsi="Times New Roman" w:cs="Times New Roman"/>
                <w:sz w:val="24"/>
              </w:rPr>
              <w:t xml:space="preserve">Приказ о проведении Муниципального турнира по скоростному сбору </w:t>
            </w:r>
            <w:proofErr w:type="spellStart"/>
            <w:r w:rsidRPr="00510850">
              <w:rPr>
                <w:rFonts w:ascii="Times New Roman" w:hAnsi="Times New Roman" w:cs="Times New Roman"/>
                <w:sz w:val="24"/>
              </w:rPr>
              <w:t>спилс</w:t>
            </w:r>
            <w:proofErr w:type="spellEnd"/>
            <w:r w:rsidRPr="00510850">
              <w:rPr>
                <w:rFonts w:ascii="Times New Roman" w:hAnsi="Times New Roman" w:cs="Times New Roman"/>
                <w:sz w:val="24"/>
              </w:rPr>
              <w:t xml:space="preserve">-карт «Знаю Россию. Знаю Югру!» среди общеобразовательных организаций </w:t>
            </w:r>
            <w:proofErr w:type="spellStart"/>
            <w:r w:rsidRPr="00510850">
              <w:rPr>
                <w:rFonts w:ascii="Times New Roman" w:hAnsi="Times New Roman" w:cs="Times New Roman"/>
                <w:sz w:val="24"/>
              </w:rPr>
              <w:t>г.Лангепаса</w:t>
            </w:r>
            <w:proofErr w:type="spellEnd"/>
          </w:p>
        </w:tc>
        <w:tc>
          <w:tcPr>
            <w:tcW w:w="4763" w:type="dxa"/>
            <w:shd w:val="clear" w:color="auto" w:fill="FFFFFF"/>
          </w:tcPr>
          <w:p w14:paraId="725BE2CF" w14:textId="276E5F4E" w:rsidR="00510850" w:rsidRPr="00510850" w:rsidRDefault="00510850" w:rsidP="00510850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0850">
              <w:rPr>
                <w:rFonts w:ascii="Times New Roman" w:hAnsi="Times New Roman" w:cs="Times New Roman"/>
                <w:sz w:val="24"/>
              </w:rPr>
              <w:t xml:space="preserve">Приказ регламентирует условия проведения Муниципального турнира по скоростному сбору </w:t>
            </w:r>
            <w:proofErr w:type="spellStart"/>
            <w:r w:rsidRPr="00510850">
              <w:rPr>
                <w:rFonts w:ascii="Times New Roman" w:hAnsi="Times New Roman" w:cs="Times New Roman"/>
                <w:sz w:val="24"/>
              </w:rPr>
              <w:t>спилс</w:t>
            </w:r>
            <w:proofErr w:type="spellEnd"/>
            <w:r w:rsidRPr="00510850">
              <w:rPr>
                <w:rFonts w:ascii="Times New Roman" w:hAnsi="Times New Roman" w:cs="Times New Roman"/>
                <w:sz w:val="24"/>
              </w:rPr>
              <w:t xml:space="preserve">-карт «Знаю Россию. Знаю Югру!» </w:t>
            </w:r>
          </w:p>
        </w:tc>
      </w:tr>
      <w:tr w:rsidR="00510850" w:rsidRPr="006B5EFB" w14:paraId="487AF221" w14:textId="77777777" w:rsidTr="00510850">
        <w:trPr>
          <w:jc w:val="center"/>
        </w:trPr>
        <w:tc>
          <w:tcPr>
            <w:tcW w:w="672" w:type="dxa"/>
            <w:shd w:val="clear" w:color="auto" w:fill="FFFFFF"/>
          </w:tcPr>
          <w:p w14:paraId="1A2BD738" w14:textId="77777777" w:rsidR="00510850" w:rsidRPr="00510850" w:rsidRDefault="00510850" w:rsidP="0051085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60" w:type="dxa"/>
            <w:shd w:val="clear" w:color="auto" w:fill="FFFFFF"/>
          </w:tcPr>
          <w:p w14:paraId="1EEC2FD3" w14:textId="504B0455" w:rsidR="00510850" w:rsidRPr="00510850" w:rsidRDefault="00510850" w:rsidP="00510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0850">
              <w:rPr>
                <w:rFonts w:ascii="Times New Roman" w:hAnsi="Times New Roman" w:cs="Times New Roman"/>
                <w:sz w:val="24"/>
              </w:rPr>
              <w:t xml:space="preserve">Положение о проведении Муниципального турнира по скоростному сбору </w:t>
            </w:r>
            <w:proofErr w:type="spellStart"/>
            <w:r w:rsidRPr="00510850">
              <w:rPr>
                <w:rFonts w:ascii="Times New Roman" w:hAnsi="Times New Roman" w:cs="Times New Roman"/>
                <w:sz w:val="24"/>
              </w:rPr>
              <w:t>спилс</w:t>
            </w:r>
            <w:proofErr w:type="spellEnd"/>
            <w:r w:rsidRPr="00510850">
              <w:rPr>
                <w:rFonts w:ascii="Times New Roman" w:hAnsi="Times New Roman" w:cs="Times New Roman"/>
                <w:sz w:val="24"/>
              </w:rPr>
              <w:t xml:space="preserve">-карт «Знаю Россию. Знаю Югру!» среди общеобразовательных организаций </w:t>
            </w:r>
            <w:proofErr w:type="spellStart"/>
            <w:r w:rsidRPr="00510850">
              <w:rPr>
                <w:rFonts w:ascii="Times New Roman" w:hAnsi="Times New Roman" w:cs="Times New Roman"/>
                <w:sz w:val="24"/>
              </w:rPr>
              <w:t>г.Лангепаса</w:t>
            </w:r>
            <w:proofErr w:type="spellEnd"/>
          </w:p>
        </w:tc>
        <w:tc>
          <w:tcPr>
            <w:tcW w:w="4763" w:type="dxa"/>
            <w:shd w:val="clear" w:color="auto" w:fill="FFFFFF"/>
          </w:tcPr>
          <w:p w14:paraId="65F37922" w14:textId="68F21847" w:rsidR="00510850" w:rsidRPr="00510850" w:rsidRDefault="00510850" w:rsidP="00510850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0850">
              <w:rPr>
                <w:rFonts w:ascii="Times New Roman" w:hAnsi="Times New Roman" w:cs="Times New Roman"/>
                <w:sz w:val="24"/>
              </w:rPr>
              <w:t xml:space="preserve">Положение определяет порядок и правила Муниципального турнира по скоростному сбору </w:t>
            </w:r>
            <w:proofErr w:type="spellStart"/>
            <w:r w:rsidRPr="00510850">
              <w:rPr>
                <w:rFonts w:ascii="Times New Roman" w:hAnsi="Times New Roman" w:cs="Times New Roman"/>
                <w:sz w:val="24"/>
              </w:rPr>
              <w:t>спилс</w:t>
            </w:r>
            <w:proofErr w:type="spellEnd"/>
            <w:r w:rsidRPr="00510850">
              <w:rPr>
                <w:rFonts w:ascii="Times New Roman" w:hAnsi="Times New Roman" w:cs="Times New Roman"/>
                <w:sz w:val="24"/>
              </w:rPr>
              <w:t>-карт «Знаю Россию. Знаю Югру!», утверждает график тренировок для подготовки к турниру</w:t>
            </w:r>
          </w:p>
        </w:tc>
      </w:tr>
      <w:tr w:rsidR="00510850" w:rsidRPr="006B5EFB" w14:paraId="472E1AD5" w14:textId="77777777" w:rsidTr="00510850">
        <w:trPr>
          <w:jc w:val="center"/>
        </w:trPr>
        <w:tc>
          <w:tcPr>
            <w:tcW w:w="672" w:type="dxa"/>
            <w:shd w:val="clear" w:color="auto" w:fill="FFFFFF"/>
          </w:tcPr>
          <w:p w14:paraId="54C6453D" w14:textId="77777777" w:rsidR="00510850" w:rsidRPr="00510850" w:rsidRDefault="00510850" w:rsidP="0051085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60" w:type="dxa"/>
            <w:shd w:val="clear" w:color="auto" w:fill="FFFFFF"/>
          </w:tcPr>
          <w:p w14:paraId="555B1691" w14:textId="2A9A4F1C" w:rsidR="00510850" w:rsidRPr="00510850" w:rsidRDefault="00510850" w:rsidP="00510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0850">
              <w:rPr>
                <w:rFonts w:ascii="Times New Roman" w:hAnsi="Times New Roman" w:cs="Times New Roman"/>
                <w:sz w:val="24"/>
              </w:rPr>
              <w:t>Рабочая программа курса внеурочной деятельности «</w:t>
            </w:r>
            <w:proofErr w:type="spellStart"/>
            <w:r w:rsidRPr="00510850">
              <w:rPr>
                <w:rFonts w:ascii="Times New Roman" w:hAnsi="Times New Roman" w:cs="Times New Roman"/>
                <w:sz w:val="24"/>
              </w:rPr>
              <w:t>Спилс</w:t>
            </w:r>
            <w:proofErr w:type="spellEnd"/>
            <w:r w:rsidRPr="00510850">
              <w:rPr>
                <w:rFonts w:ascii="Times New Roman" w:hAnsi="Times New Roman" w:cs="Times New Roman"/>
                <w:sz w:val="24"/>
              </w:rPr>
              <w:t xml:space="preserve">-карта «Знаю Россию, знаю Югру» </w:t>
            </w:r>
          </w:p>
        </w:tc>
        <w:tc>
          <w:tcPr>
            <w:tcW w:w="4763" w:type="dxa"/>
            <w:shd w:val="clear" w:color="auto" w:fill="FFFFFF"/>
          </w:tcPr>
          <w:p w14:paraId="227D979D" w14:textId="7CD9AD8D" w:rsidR="00510850" w:rsidRPr="00510850" w:rsidRDefault="00510850" w:rsidP="00510850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0850">
              <w:rPr>
                <w:rFonts w:ascii="Times New Roman" w:hAnsi="Times New Roman" w:cs="Times New Roman"/>
                <w:sz w:val="24"/>
              </w:rPr>
              <w:t>Рабочая программа - нормативный документ, который определяет содержание, объём, структуру внеурочного курса «</w:t>
            </w:r>
            <w:proofErr w:type="spellStart"/>
            <w:r w:rsidRPr="00510850">
              <w:rPr>
                <w:rFonts w:ascii="Times New Roman" w:hAnsi="Times New Roman" w:cs="Times New Roman"/>
                <w:sz w:val="24"/>
              </w:rPr>
              <w:t>Спилс</w:t>
            </w:r>
            <w:proofErr w:type="spellEnd"/>
            <w:r w:rsidRPr="00510850">
              <w:rPr>
                <w:rFonts w:ascii="Times New Roman" w:hAnsi="Times New Roman" w:cs="Times New Roman"/>
                <w:sz w:val="24"/>
              </w:rPr>
              <w:t>-карта «Знаю Россию, знаю Югру»</w:t>
            </w:r>
          </w:p>
        </w:tc>
      </w:tr>
      <w:tr w:rsidR="00510850" w:rsidRPr="006B5EFB" w14:paraId="2830DDF6" w14:textId="77777777" w:rsidTr="00510850">
        <w:trPr>
          <w:jc w:val="center"/>
        </w:trPr>
        <w:tc>
          <w:tcPr>
            <w:tcW w:w="672" w:type="dxa"/>
            <w:shd w:val="clear" w:color="auto" w:fill="FFFFFF"/>
          </w:tcPr>
          <w:p w14:paraId="06A4437E" w14:textId="77777777" w:rsidR="00510850" w:rsidRPr="00510850" w:rsidRDefault="00510850" w:rsidP="0051085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60" w:type="dxa"/>
            <w:shd w:val="clear" w:color="auto" w:fill="FFFFFF"/>
          </w:tcPr>
          <w:p w14:paraId="66BDEBCC" w14:textId="45E3E5E5" w:rsidR="00510850" w:rsidRPr="00510850" w:rsidRDefault="00510850" w:rsidP="00510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0850">
              <w:rPr>
                <w:rFonts w:ascii="Times New Roman" w:hAnsi="Times New Roman" w:cs="Times New Roman"/>
                <w:sz w:val="24"/>
              </w:rPr>
              <w:t>Приказ об утверждении Программы развития ЛГ МАОУ «СОШ № 3» на 2021-2023гг.</w:t>
            </w:r>
          </w:p>
        </w:tc>
        <w:tc>
          <w:tcPr>
            <w:tcW w:w="4763" w:type="dxa"/>
            <w:shd w:val="clear" w:color="auto" w:fill="FFFFFF"/>
          </w:tcPr>
          <w:p w14:paraId="1F0BF132" w14:textId="4D1F2A5D" w:rsidR="00510850" w:rsidRPr="00510850" w:rsidRDefault="00510850" w:rsidP="00510850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0850">
              <w:rPr>
                <w:rFonts w:ascii="Times New Roman" w:hAnsi="Times New Roman" w:cs="Times New Roman"/>
                <w:sz w:val="24"/>
              </w:rPr>
              <w:t>Программа развития школы</w:t>
            </w:r>
            <w:r w:rsidR="00C525BF">
              <w:rPr>
                <w:rFonts w:ascii="Times New Roman" w:hAnsi="Times New Roman" w:cs="Times New Roman"/>
                <w:sz w:val="24"/>
              </w:rPr>
              <w:t xml:space="preserve"> - </w:t>
            </w:r>
            <w:r w:rsidRPr="00510850">
              <w:rPr>
                <w:rFonts w:ascii="Times New Roman" w:hAnsi="Times New Roman" w:cs="Times New Roman"/>
                <w:sz w:val="24"/>
              </w:rPr>
              <w:t> это основной стратегический документ образовательной организации, в котором прописаны миссия, цели, задачи и мероприятия, реализуемые для качественного улучшения школы. Но, прежде всего, программа развития это конкретные действия проводимые организацией для перехода на новый уровень.</w:t>
            </w:r>
          </w:p>
        </w:tc>
      </w:tr>
      <w:tr w:rsidR="00510850" w:rsidRPr="006B5EFB" w14:paraId="00691746" w14:textId="77777777" w:rsidTr="00510850">
        <w:trPr>
          <w:jc w:val="center"/>
        </w:trPr>
        <w:tc>
          <w:tcPr>
            <w:tcW w:w="672" w:type="dxa"/>
            <w:shd w:val="clear" w:color="auto" w:fill="FFFFFF"/>
          </w:tcPr>
          <w:p w14:paraId="520BBA1F" w14:textId="77777777" w:rsidR="00510850" w:rsidRPr="00510850" w:rsidRDefault="00510850" w:rsidP="0051085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60" w:type="dxa"/>
            <w:shd w:val="clear" w:color="auto" w:fill="FFFFFF"/>
          </w:tcPr>
          <w:p w14:paraId="0253B5E5" w14:textId="72ADB891" w:rsidR="00355918" w:rsidRPr="00355918" w:rsidRDefault="00355918" w:rsidP="00355918">
            <w:pPr>
              <w:pStyle w:val="aa"/>
              <w:jc w:val="both"/>
              <w:rPr>
                <w:szCs w:val="24"/>
              </w:rPr>
            </w:pPr>
            <w:r w:rsidRPr="00355918">
              <w:rPr>
                <w:szCs w:val="24"/>
              </w:rPr>
              <w:t>Приказ об итогах участия в региональном конкурсе на присвоение и продление статуса региональной инновационной площадки и реализации проекта</w:t>
            </w:r>
          </w:p>
          <w:p w14:paraId="26F027BB" w14:textId="77777777" w:rsidR="00510850" w:rsidRPr="00510850" w:rsidRDefault="00510850" w:rsidP="0051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63" w:type="dxa"/>
            <w:shd w:val="clear" w:color="auto" w:fill="FFFFFF"/>
          </w:tcPr>
          <w:p w14:paraId="6630FD0F" w14:textId="70204B46" w:rsidR="00510850" w:rsidRPr="00510850" w:rsidRDefault="00355918" w:rsidP="00355918">
            <w:pPr>
              <w:spacing w:after="0" w:line="240" w:lineRule="auto"/>
              <w:ind w:firstLine="30"/>
              <w:jc w:val="both"/>
              <w:rPr>
                <w:rFonts w:ascii="Times New Roman" w:hAnsi="Times New Roman" w:cs="Times New Roman"/>
                <w:sz w:val="24"/>
              </w:rPr>
            </w:pPr>
            <w:r w:rsidRPr="00510850">
              <w:rPr>
                <w:rFonts w:ascii="Times New Roman" w:hAnsi="Times New Roman" w:cs="Times New Roman"/>
                <w:sz w:val="24"/>
              </w:rPr>
              <w:t xml:space="preserve">Приказ обеспечивает </w:t>
            </w:r>
            <w:r>
              <w:rPr>
                <w:rFonts w:ascii="Times New Roman" w:hAnsi="Times New Roman" w:cs="Times New Roman"/>
                <w:sz w:val="24"/>
              </w:rPr>
              <w:t xml:space="preserve">дальнейшее </w:t>
            </w:r>
            <w:r w:rsidRPr="00510850">
              <w:rPr>
                <w:rFonts w:ascii="Times New Roman" w:hAnsi="Times New Roman" w:cs="Times New Roman"/>
                <w:sz w:val="24"/>
              </w:rPr>
              <w:t xml:space="preserve">функционирование региональной инновационной площадки, определяет </w:t>
            </w:r>
            <w:r>
              <w:rPr>
                <w:rFonts w:ascii="Times New Roman" w:hAnsi="Times New Roman" w:cs="Times New Roman"/>
                <w:sz w:val="24"/>
              </w:rPr>
              <w:t>план по реализации мероприятий</w:t>
            </w:r>
          </w:p>
        </w:tc>
      </w:tr>
    </w:tbl>
    <w:p w14:paraId="3C9C95EE" w14:textId="3BCA7897" w:rsidR="006B5EFB" w:rsidRPr="006B5EFB" w:rsidRDefault="006B5EFB" w:rsidP="006B5E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6B5EFB" w:rsidRPr="006B5EFB" w:rsidSect="002C15B1"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14:paraId="5E309A0F" w14:textId="77777777" w:rsidR="006B5EFB" w:rsidRPr="006B5EFB" w:rsidRDefault="006B5EFB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7" w:name="_Toc177741440"/>
      <w:r w:rsidRPr="006B5E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2.3.2. Система внутрифирменного повышения квалификации педагогических и руководящих работников, участвующих в инновационной деятельности, ее влияние на рост эффективности инновационной деятельности учреждения в целом</w:t>
      </w:r>
      <w:bookmarkEnd w:id="7"/>
    </w:p>
    <w:p w14:paraId="1A049FB1" w14:textId="77777777" w:rsidR="006B5EFB" w:rsidRPr="006B5EFB" w:rsidRDefault="006B5EFB" w:rsidP="006B5E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6"/>
        <w:gridCol w:w="931"/>
        <w:gridCol w:w="703"/>
        <w:gridCol w:w="660"/>
        <w:gridCol w:w="368"/>
        <w:gridCol w:w="426"/>
        <w:gridCol w:w="567"/>
        <w:gridCol w:w="425"/>
        <w:gridCol w:w="425"/>
        <w:gridCol w:w="567"/>
        <w:gridCol w:w="425"/>
        <w:gridCol w:w="426"/>
        <w:gridCol w:w="567"/>
        <w:gridCol w:w="708"/>
        <w:gridCol w:w="709"/>
        <w:gridCol w:w="709"/>
        <w:gridCol w:w="709"/>
        <w:gridCol w:w="708"/>
        <w:gridCol w:w="709"/>
        <w:gridCol w:w="1843"/>
      </w:tblGrid>
      <w:tr w:rsidR="006B5EFB" w:rsidRPr="006B5EFB" w14:paraId="709EC04E" w14:textId="77777777" w:rsidTr="002C15B1">
        <w:tc>
          <w:tcPr>
            <w:tcW w:w="2436" w:type="dxa"/>
            <w:shd w:val="clear" w:color="auto" w:fill="auto"/>
          </w:tcPr>
          <w:p w14:paraId="3E6F0C5D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Категория педагогических работников</w:t>
            </w:r>
          </w:p>
        </w:tc>
        <w:tc>
          <w:tcPr>
            <w:tcW w:w="2294" w:type="dxa"/>
            <w:gridSpan w:val="3"/>
            <w:shd w:val="clear" w:color="auto" w:fill="auto"/>
          </w:tcPr>
          <w:p w14:paraId="453A1511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Уровень образования</w:t>
            </w:r>
          </w:p>
          <w:p w14:paraId="6046F960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(кол-во)</w:t>
            </w:r>
          </w:p>
          <w:p w14:paraId="1DD9CDAA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6" w:type="dxa"/>
            <w:gridSpan w:val="9"/>
            <w:shd w:val="clear" w:color="auto" w:fill="auto"/>
          </w:tcPr>
          <w:p w14:paraId="47B3BAEA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 xml:space="preserve">Квалификационная категория* </w:t>
            </w:r>
          </w:p>
          <w:p w14:paraId="551679C6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(кол-во)</w:t>
            </w:r>
          </w:p>
          <w:p w14:paraId="5A4A87CE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7848D2BC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 ПК (кол-во)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1CC95B87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 xml:space="preserve">Профессиональная подготовка </w:t>
            </w:r>
          </w:p>
          <w:p w14:paraId="73C90CCD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(кол-во)</w:t>
            </w:r>
          </w:p>
        </w:tc>
        <w:tc>
          <w:tcPr>
            <w:tcW w:w="1843" w:type="dxa"/>
            <w:shd w:val="clear" w:color="auto" w:fill="auto"/>
          </w:tcPr>
          <w:p w14:paraId="02FD0E9C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Доля педагогических работников, прошедших повышение квалификации от общего числа педагогических работников</w:t>
            </w:r>
          </w:p>
          <w:p w14:paraId="41262D25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(%)</w:t>
            </w:r>
          </w:p>
        </w:tc>
      </w:tr>
      <w:tr w:rsidR="006B5EFB" w:rsidRPr="006B5EFB" w14:paraId="4AD04E0F" w14:textId="77777777" w:rsidTr="002C15B1">
        <w:tc>
          <w:tcPr>
            <w:tcW w:w="2436" w:type="dxa"/>
            <w:shd w:val="clear" w:color="auto" w:fill="D9D9D9"/>
          </w:tcPr>
          <w:p w14:paraId="15445558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94" w:type="dxa"/>
            <w:gridSpan w:val="3"/>
            <w:shd w:val="clear" w:color="auto" w:fill="D9D9D9"/>
          </w:tcPr>
          <w:p w14:paraId="798ABEBF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96" w:type="dxa"/>
            <w:gridSpan w:val="9"/>
            <w:shd w:val="clear" w:color="auto" w:fill="D9D9D9"/>
          </w:tcPr>
          <w:p w14:paraId="5AC4A4EA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gridSpan w:val="3"/>
            <w:shd w:val="clear" w:color="auto" w:fill="D9D9D9"/>
          </w:tcPr>
          <w:p w14:paraId="44F784D7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gridSpan w:val="3"/>
            <w:shd w:val="clear" w:color="auto" w:fill="D9D9D9"/>
          </w:tcPr>
          <w:p w14:paraId="66B01228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D9D9D9"/>
          </w:tcPr>
          <w:p w14:paraId="0BB57182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6B5EFB" w:rsidRPr="006B5EFB" w14:paraId="51A3EB31" w14:textId="77777777" w:rsidTr="002C15B1">
        <w:trPr>
          <w:trHeight w:val="196"/>
        </w:trPr>
        <w:tc>
          <w:tcPr>
            <w:tcW w:w="2436" w:type="dxa"/>
            <w:vMerge w:val="restart"/>
            <w:shd w:val="clear" w:color="auto" w:fill="auto"/>
          </w:tcPr>
          <w:p w14:paraId="344F7A61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1" w:type="dxa"/>
            <w:vMerge w:val="restart"/>
            <w:shd w:val="clear" w:color="auto" w:fill="auto"/>
          </w:tcPr>
          <w:p w14:paraId="6816A86A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 xml:space="preserve">высшее </w:t>
            </w:r>
          </w:p>
        </w:tc>
        <w:tc>
          <w:tcPr>
            <w:tcW w:w="703" w:type="dxa"/>
            <w:vMerge w:val="restart"/>
            <w:shd w:val="clear" w:color="auto" w:fill="auto"/>
          </w:tcPr>
          <w:p w14:paraId="4847C7CB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ср. спец.</w:t>
            </w:r>
          </w:p>
        </w:tc>
        <w:tc>
          <w:tcPr>
            <w:tcW w:w="660" w:type="dxa"/>
            <w:vMerge w:val="restart"/>
            <w:shd w:val="clear" w:color="auto" w:fill="auto"/>
          </w:tcPr>
          <w:p w14:paraId="04C8960F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 xml:space="preserve">иное  </w:t>
            </w:r>
          </w:p>
        </w:tc>
        <w:tc>
          <w:tcPr>
            <w:tcW w:w="1361" w:type="dxa"/>
            <w:gridSpan w:val="3"/>
            <w:shd w:val="clear" w:color="auto" w:fill="D9D9D9"/>
          </w:tcPr>
          <w:p w14:paraId="1E3172BA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417" w:type="dxa"/>
            <w:gridSpan w:val="3"/>
            <w:shd w:val="clear" w:color="auto" w:fill="D9D9D9"/>
          </w:tcPr>
          <w:p w14:paraId="6A0B02AA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418" w:type="dxa"/>
            <w:gridSpan w:val="3"/>
            <w:shd w:val="clear" w:color="auto" w:fill="D9D9D9"/>
          </w:tcPr>
          <w:p w14:paraId="43721D55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708" w:type="dxa"/>
            <w:shd w:val="clear" w:color="auto" w:fill="D9D9D9"/>
          </w:tcPr>
          <w:p w14:paraId="0BDC1D19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709" w:type="dxa"/>
            <w:shd w:val="clear" w:color="auto" w:fill="D9D9D9"/>
          </w:tcPr>
          <w:p w14:paraId="16550C0B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709" w:type="dxa"/>
            <w:shd w:val="clear" w:color="auto" w:fill="D9D9D9"/>
          </w:tcPr>
          <w:p w14:paraId="57BBD22B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709" w:type="dxa"/>
            <w:shd w:val="clear" w:color="auto" w:fill="D9D9D9"/>
          </w:tcPr>
          <w:p w14:paraId="5B7AA319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708" w:type="dxa"/>
            <w:shd w:val="clear" w:color="auto" w:fill="D9D9D9"/>
          </w:tcPr>
          <w:p w14:paraId="0ACFCA01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709" w:type="dxa"/>
            <w:shd w:val="clear" w:color="auto" w:fill="D9D9D9"/>
          </w:tcPr>
          <w:p w14:paraId="60854C9F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843" w:type="dxa"/>
            <w:shd w:val="clear" w:color="auto" w:fill="auto"/>
          </w:tcPr>
          <w:p w14:paraId="74D95BCE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EFB" w:rsidRPr="006B5EFB" w14:paraId="71E9DB01" w14:textId="77777777" w:rsidTr="002C15B1">
        <w:trPr>
          <w:trHeight w:val="196"/>
        </w:trPr>
        <w:tc>
          <w:tcPr>
            <w:tcW w:w="2436" w:type="dxa"/>
            <w:vMerge/>
            <w:shd w:val="clear" w:color="auto" w:fill="auto"/>
          </w:tcPr>
          <w:p w14:paraId="18828C4C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1" w:type="dxa"/>
            <w:vMerge/>
            <w:shd w:val="clear" w:color="auto" w:fill="auto"/>
          </w:tcPr>
          <w:p w14:paraId="634CFCC0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14:paraId="1B8933FC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  <w:vMerge/>
            <w:shd w:val="clear" w:color="auto" w:fill="auto"/>
          </w:tcPr>
          <w:p w14:paraId="799C030A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dxa"/>
            <w:shd w:val="clear" w:color="auto" w:fill="auto"/>
          </w:tcPr>
          <w:p w14:paraId="712D952F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14:paraId="7CC12455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567" w:type="dxa"/>
            <w:shd w:val="clear" w:color="auto" w:fill="auto"/>
          </w:tcPr>
          <w:p w14:paraId="189BBF40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СД</w:t>
            </w:r>
          </w:p>
        </w:tc>
        <w:tc>
          <w:tcPr>
            <w:tcW w:w="425" w:type="dxa"/>
            <w:shd w:val="clear" w:color="auto" w:fill="auto"/>
          </w:tcPr>
          <w:p w14:paraId="2A04C328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14:paraId="13BFA542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567" w:type="dxa"/>
            <w:shd w:val="clear" w:color="auto" w:fill="auto"/>
          </w:tcPr>
          <w:p w14:paraId="3A3392A5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СД</w:t>
            </w:r>
          </w:p>
        </w:tc>
        <w:tc>
          <w:tcPr>
            <w:tcW w:w="425" w:type="dxa"/>
            <w:shd w:val="clear" w:color="auto" w:fill="auto"/>
          </w:tcPr>
          <w:p w14:paraId="678D8A39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14:paraId="3BFC9515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567" w:type="dxa"/>
            <w:shd w:val="clear" w:color="auto" w:fill="auto"/>
          </w:tcPr>
          <w:p w14:paraId="63F02171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СД</w:t>
            </w:r>
          </w:p>
        </w:tc>
        <w:tc>
          <w:tcPr>
            <w:tcW w:w="708" w:type="dxa"/>
            <w:shd w:val="clear" w:color="auto" w:fill="auto"/>
          </w:tcPr>
          <w:p w14:paraId="0E3FCB96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07203AC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7103B094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359A0877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714389E1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70D75F9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6A73A766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EFB" w:rsidRPr="006B5EFB" w14:paraId="1FBE5E82" w14:textId="77777777" w:rsidTr="002C15B1">
        <w:tc>
          <w:tcPr>
            <w:tcW w:w="2436" w:type="dxa"/>
            <w:shd w:val="clear" w:color="auto" w:fill="auto"/>
          </w:tcPr>
          <w:p w14:paraId="3383A53B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Руководитель/директор</w:t>
            </w:r>
          </w:p>
        </w:tc>
        <w:tc>
          <w:tcPr>
            <w:tcW w:w="931" w:type="dxa"/>
            <w:shd w:val="clear" w:color="auto" w:fill="auto"/>
          </w:tcPr>
          <w:p w14:paraId="5C66A99D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3" w:type="dxa"/>
            <w:shd w:val="clear" w:color="auto" w:fill="auto"/>
          </w:tcPr>
          <w:p w14:paraId="6985DC6D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  <w:shd w:val="clear" w:color="auto" w:fill="auto"/>
          </w:tcPr>
          <w:p w14:paraId="4F662D1E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dxa"/>
            <w:shd w:val="clear" w:color="auto" w:fill="auto"/>
          </w:tcPr>
          <w:p w14:paraId="1DDDCAD7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60BB6602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104534A5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4A015038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2F6F499D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B67DAA2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3A3B6772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13FC5E27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3B4BA8F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5765E939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7BB11169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2F5E3F4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3E36D664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58CB907F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4732DA2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21AA5CFF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EFB" w:rsidRPr="006B5EFB" w14:paraId="69F1B21F" w14:textId="77777777" w:rsidTr="002C15B1">
        <w:tc>
          <w:tcPr>
            <w:tcW w:w="2436" w:type="dxa"/>
            <w:shd w:val="clear" w:color="auto" w:fill="auto"/>
          </w:tcPr>
          <w:p w14:paraId="0D3B0BA8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Заместитель руководителя</w:t>
            </w:r>
          </w:p>
        </w:tc>
        <w:tc>
          <w:tcPr>
            <w:tcW w:w="931" w:type="dxa"/>
            <w:shd w:val="clear" w:color="auto" w:fill="auto"/>
          </w:tcPr>
          <w:p w14:paraId="2D3ADADD" w14:textId="6A90F04A" w:rsidR="006B5EFB" w:rsidRPr="006B5EFB" w:rsidRDefault="00575C53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3" w:type="dxa"/>
            <w:shd w:val="clear" w:color="auto" w:fill="auto"/>
          </w:tcPr>
          <w:p w14:paraId="45EB17EB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  <w:shd w:val="clear" w:color="auto" w:fill="auto"/>
          </w:tcPr>
          <w:p w14:paraId="67015EB9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dxa"/>
            <w:shd w:val="clear" w:color="auto" w:fill="auto"/>
          </w:tcPr>
          <w:p w14:paraId="3A9BBC91" w14:textId="7C1792A4" w:rsidR="006B5EFB" w:rsidRPr="006B5EFB" w:rsidRDefault="00575C53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039DECF5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C982428" w14:textId="3662E292" w:rsidR="006B5EFB" w:rsidRPr="006B5EFB" w:rsidRDefault="00575C53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53AFF25D" w14:textId="2ECF4958" w:rsidR="006B5EFB" w:rsidRPr="006B5EFB" w:rsidRDefault="00575C53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1FF1BFD7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18595DB8" w14:textId="5912EB13" w:rsidR="006B5EFB" w:rsidRPr="006B5EFB" w:rsidRDefault="00575C53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376D21AE" w14:textId="456C3159" w:rsidR="006B5EFB" w:rsidRPr="006B5EFB" w:rsidRDefault="00575C53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70B1CEC6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0567577" w14:textId="1E4A4346" w:rsidR="006B5EFB" w:rsidRPr="006B5EFB" w:rsidRDefault="00575C53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3FE55A08" w14:textId="4B6F5AC5" w:rsidR="006B5EFB" w:rsidRPr="006B5EFB" w:rsidRDefault="00575C53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5CBBABDD" w14:textId="12E80419" w:rsidR="006B5EFB" w:rsidRPr="006B5EFB" w:rsidRDefault="00575C53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6BD17A7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3F411764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3F2B3A3C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7865E0A4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7767F367" w14:textId="485DC4CA" w:rsidR="006B5EFB" w:rsidRPr="006B5EFB" w:rsidRDefault="00575C53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75C53" w:rsidRPr="006B5EFB" w14:paraId="7E84EB7E" w14:textId="77777777" w:rsidTr="002C15B1">
        <w:tc>
          <w:tcPr>
            <w:tcW w:w="2436" w:type="dxa"/>
            <w:shd w:val="clear" w:color="auto" w:fill="auto"/>
          </w:tcPr>
          <w:p w14:paraId="0A2F50E4" w14:textId="77777777" w:rsidR="00575C53" w:rsidRPr="006B5EFB" w:rsidRDefault="00575C53" w:rsidP="00575C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Педагогические работники (учителя, воспитатели и др.)</w:t>
            </w:r>
          </w:p>
        </w:tc>
        <w:tc>
          <w:tcPr>
            <w:tcW w:w="931" w:type="dxa"/>
            <w:shd w:val="clear" w:color="auto" w:fill="auto"/>
          </w:tcPr>
          <w:p w14:paraId="543EE250" w14:textId="018DB995" w:rsidR="00575C53" w:rsidRPr="006B5EFB" w:rsidRDefault="00575C53" w:rsidP="00575C5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3" w:type="dxa"/>
            <w:shd w:val="clear" w:color="auto" w:fill="auto"/>
          </w:tcPr>
          <w:p w14:paraId="0B7D0CB4" w14:textId="42471950" w:rsidR="00575C53" w:rsidRPr="006B5EFB" w:rsidRDefault="00575C53" w:rsidP="00575C5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0" w:type="dxa"/>
            <w:shd w:val="clear" w:color="auto" w:fill="auto"/>
          </w:tcPr>
          <w:p w14:paraId="575D0F9C" w14:textId="77777777" w:rsidR="00575C53" w:rsidRPr="006B5EFB" w:rsidRDefault="00575C53" w:rsidP="00575C5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dxa"/>
            <w:shd w:val="clear" w:color="auto" w:fill="auto"/>
          </w:tcPr>
          <w:p w14:paraId="282CB2AF" w14:textId="27C7F635" w:rsidR="00575C53" w:rsidRPr="006B5EFB" w:rsidRDefault="00575C53" w:rsidP="00575C5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14:paraId="55CFA356" w14:textId="5D049AEA" w:rsidR="00575C53" w:rsidRPr="006B5EFB" w:rsidRDefault="00575C53" w:rsidP="00575C5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2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9BA0A30" w14:textId="14B7F607" w:rsidR="00575C53" w:rsidRPr="006B5EFB" w:rsidRDefault="00575C53" w:rsidP="00575C5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2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11259527" w14:textId="7066170C" w:rsidR="00575C53" w:rsidRPr="006B5EFB" w:rsidRDefault="00575C53" w:rsidP="00575C5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2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69D7B81B" w14:textId="178F2385" w:rsidR="00575C53" w:rsidRPr="006B5EFB" w:rsidRDefault="00575C53" w:rsidP="00575C5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2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3BED3D4" w14:textId="6952580A" w:rsidR="00575C53" w:rsidRPr="006B5EFB" w:rsidRDefault="00575C53" w:rsidP="00575C5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2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1AD134B3" w14:textId="170876B7" w:rsidR="00575C53" w:rsidRPr="006B5EFB" w:rsidRDefault="00575C53" w:rsidP="00575C5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2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14:paraId="66DF71D8" w14:textId="3ABF005B" w:rsidR="00575C53" w:rsidRPr="006B5EFB" w:rsidRDefault="00575C53" w:rsidP="00575C5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2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51F5BDD" w14:textId="4C7D6D89" w:rsidR="00575C53" w:rsidRPr="006B5EFB" w:rsidRDefault="00575C53" w:rsidP="00575C5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2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3F13F272" w14:textId="70BC6F7F" w:rsidR="00575C53" w:rsidRPr="006B5EFB" w:rsidRDefault="00575C53" w:rsidP="00575C5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7B48CBFD" w14:textId="4BB4F016" w:rsidR="00575C53" w:rsidRPr="006B5EFB" w:rsidRDefault="00575C53" w:rsidP="00575C5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32C69B2D" w14:textId="57BB62F2" w:rsidR="00575C53" w:rsidRPr="006B5EFB" w:rsidRDefault="00575C53" w:rsidP="00575C5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83BE757" w14:textId="77777777" w:rsidR="00575C53" w:rsidRPr="006B5EFB" w:rsidRDefault="00575C53" w:rsidP="00575C5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7D26ADD9" w14:textId="77777777" w:rsidR="00575C53" w:rsidRPr="006B5EFB" w:rsidRDefault="00575C53" w:rsidP="00575C5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FE85558" w14:textId="77777777" w:rsidR="00575C53" w:rsidRPr="006B5EFB" w:rsidRDefault="00575C53" w:rsidP="00575C5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1F1EE005" w14:textId="07436B6A" w:rsidR="00575C53" w:rsidRPr="006B5EFB" w:rsidRDefault="00575C53" w:rsidP="00575C5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B5EFB" w:rsidRPr="006B5EFB" w14:paraId="04347137" w14:textId="77777777" w:rsidTr="002C15B1">
        <w:tc>
          <w:tcPr>
            <w:tcW w:w="2436" w:type="dxa"/>
            <w:shd w:val="clear" w:color="auto" w:fill="auto"/>
          </w:tcPr>
          <w:p w14:paraId="4C4B2C25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1" w:type="dxa"/>
            <w:shd w:val="clear" w:color="auto" w:fill="auto"/>
          </w:tcPr>
          <w:p w14:paraId="7AE96C84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3" w:type="dxa"/>
            <w:shd w:val="clear" w:color="auto" w:fill="auto"/>
          </w:tcPr>
          <w:p w14:paraId="67F5056D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  <w:shd w:val="clear" w:color="auto" w:fill="auto"/>
          </w:tcPr>
          <w:p w14:paraId="3DDE2201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dxa"/>
            <w:shd w:val="clear" w:color="auto" w:fill="auto"/>
          </w:tcPr>
          <w:p w14:paraId="0DCB606D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4E3EE3D4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DB718A0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54389F72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1B49B2C8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55C5860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72B76424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0089B04B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3D3CE06C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637A6B65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6A76F707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70EFB29D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36A42088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5180BFAC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3460126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3FA6FC93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AE80E57" w14:textId="77777777" w:rsidR="006B5EFB" w:rsidRPr="006B5EFB" w:rsidRDefault="006B5EFB" w:rsidP="006B5E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Calibri"/>
          <w:i/>
          <w:sz w:val="24"/>
          <w:szCs w:val="24"/>
          <w:lang w:eastAsia="ru-RU"/>
        </w:rPr>
        <w:t>*</w:t>
      </w:r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Условные обозначения:</w:t>
      </w:r>
    </w:p>
    <w:p w14:paraId="637B04C2" w14:textId="77777777" w:rsidR="006B5EFB" w:rsidRPr="006B5EFB" w:rsidRDefault="006B5EFB" w:rsidP="006B5E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– высшая квалификационная категория;</w:t>
      </w:r>
    </w:p>
    <w:p w14:paraId="017268B6" w14:textId="77777777" w:rsidR="006B5EFB" w:rsidRPr="006B5EFB" w:rsidRDefault="006B5EFB" w:rsidP="006B5E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 – первая квалификационная категория;</w:t>
      </w:r>
    </w:p>
    <w:p w14:paraId="1D27C69E" w14:textId="77777777" w:rsidR="006B5EFB" w:rsidRPr="006B5EFB" w:rsidRDefault="006B5EFB" w:rsidP="006B5E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СД – соответствие занимаемой должности</w:t>
      </w:r>
    </w:p>
    <w:p w14:paraId="19FB4D3B" w14:textId="77777777" w:rsidR="006B5EFB" w:rsidRPr="006B5EFB" w:rsidRDefault="006B5EFB" w:rsidP="006B5E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6B5EFB" w:rsidRPr="006B5EFB" w:rsidSect="002C15B1">
          <w:pgSz w:w="16838" w:h="11906" w:orient="landscape"/>
          <w:pgMar w:top="1134" w:right="1134" w:bottom="567" w:left="1134" w:header="624" w:footer="708" w:gutter="0"/>
          <w:cols w:space="708"/>
          <w:docGrid w:linePitch="381"/>
        </w:sectPr>
      </w:pPr>
    </w:p>
    <w:p w14:paraId="58CE8764" w14:textId="77777777" w:rsidR="006B5EFB" w:rsidRPr="006B5EFB" w:rsidRDefault="006B5EFB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_Toc177741441"/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2.4. Учебно-методическое и научно-методическое обеспечение инновационной деятельности</w:t>
      </w:r>
      <w:bookmarkEnd w:id="8"/>
    </w:p>
    <w:p w14:paraId="062CFD4E" w14:textId="77777777" w:rsidR="006B5EFB" w:rsidRPr="006B5EFB" w:rsidRDefault="006B5EFB" w:rsidP="006B5EFB">
      <w:pPr>
        <w:spacing w:before="120" w:after="120" w:line="240" w:lineRule="auto"/>
        <w:jc w:val="center"/>
        <w:outlineLvl w:val="1"/>
        <w:rPr>
          <w:rFonts w:ascii="Calibri Light" w:eastAsia="Times New Roman" w:hAnsi="Calibri Light" w:cs="Times New Roman"/>
          <w:b/>
          <w:bCs/>
          <w:color w:val="000000"/>
          <w:sz w:val="24"/>
          <w:szCs w:val="24"/>
          <w:lang w:eastAsia="ru-RU"/>
        </w:rPr>
      </w:pPr>
      <w:bookmarkStart w:id="9" w:name="_Toc177741442"/>
      <w:r w:rsidRPr="006B5E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2.4.1. Полученные инновационные продукты</w:t>
      </w:r>
      <w:bookmarkEnd w:id="9"/>
    </w:p>
    <w:tbl>
      <w:tblPr>
        <w:tblW w:w="15021" w:type="dxa"/>
        <w:jc w:val="center"/>
        <w:tblLook w:val="04A0" w:firstRow="1" w:lastRow="0" w:firstColumn="1" w:lastColumn="0" w:noHBand="0" w:noVBand="1"/>
      </w:tblPr>
      <w:tblGrid>
        <w:gridCol w:w="643"/>
        <w:gridCol w:w="2489"/>
        <w:gridCol w:w="2479"/>
        <w:gridCol w:w="4118"/>
        <w:gridCol w:w="2370"/>
        <w:gridCol w:w="2922"/>
      </w:tblGrid>
      <w:tr w:rsidR="006B5EFB" w:rsidRPr="006B5EFB" w14:paraId="3E914A1B" w14:textId="77777777" w:rsidTr="002C15B1">
        <w:trPr>
          <w:trHeight w:val="94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5FC6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CD883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инновационного продукта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B1286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Краткое описание инновационного продукта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27EF6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Ссылка на размещение инновационного продукта в сети Интернет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D8CF1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Рекомендации по практическому использованию в массовой практике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4D0D8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Краткое описание возможных рисков и ограничений</w:t>
            </w:r>
          </w:p>
          <w:p w14:paraId="32ECB966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6B5EFB">
              <w:rPr>
                <w:rFonts w:ascii="Times New Roman" w:eastAsia="Times New Roman" w:hAnsi="Times New Roman" w:cs="Times New Roman"/>
                <w:i/>
                <w:lang w:eastAsia="ru-RU"/>
              </w:rPr>
              <w:t>с подробным описанием способов их предотвращения)</w:t>
            </w:r>
          </w:p>
        </w:tc>
      </w:tr>
      <w:tr w:rsidR="006B5EFB" w:rsidRPr="006B5EFB" w14:paraId="0237C458" w14:textId="77777777" w:rsidTr="00DD52C9">
        <w:trPr>
          <w:trHeight w:val="2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D4D5A8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1584CC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9435C3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DF67C2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9C6939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7D9131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DD52C9" w:rsidRPr="006B5EFB" w14:paraId="649E3B21" w14:textId="77777777" w:rsidTr="00DD52C9">
        <w:trPr>
          <w:trHeight w:val="31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418A5" w14:textId="2942C0E9" w:rsidR="00DD52C9" w:rsidRPr="00DD52C9" w:rsidRDefault="00DD52C9" w:rsidP="00DD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2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24004" w14:textId="2EA75557" w:rsidR="00DD52C9" w:rsidRPr="00DD52C9" w:rsidRDefault="00DD52C9" w:rsidP="00DD5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DD5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Репортаж на телерадиокомпании "</w:t>
            </w:r>
            <w:proofErr w:type="spellStart"/>
            <w:r w:rsidRPr="00DD5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Лангепас</w:t>
            </w:r>
            <w:proofErr w:type="spellEnd"/>
            <w:r w:rsidRPr="00DD5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+", передача "Наши города"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ED4A3" w14:textId="6481B24F" w:rsidR="00DD52C9" w:rsidRPr="00DD52C9" w:rsidRDefault="00DD52C9" w:rsidP="00DD5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DD5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Видеосюжет о проведении первого Муниципального турнира по сборке </w:t>
            </w:r>
            <w:proofErr w:type="spellStart"/>
            <w:r w:rsidRPr="00DD5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спилс</w:t>
            </w:r>
            <w:proofErr w:type="spellEnd"/>
            <w:r w:rsidRPr="00DD5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-карт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03C5E" w14:textId="5EA27A62" w:rsidR="00DD52C9" w:rsidRPr="00DD52C9" w:rsidRDefault="00AD45F8" w:rsidP="00DD5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33" w:history="1">
              <w:r w:rsidR="00DD52C9" w:rsidRPr="00DD52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D52C9" w:rsidRPr="00DD52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DD52C9" w:rsidRPr="00DD52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holdingtv</w:t>
              </w:r>
              <w:proofErr w:type="spellEnd"/>
              <w:r w:rsidR="00DD52C9" w:rsidRPr="00DD52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D52C9" w:rsidRPr="00DD52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tv</w:t>
              </w:r>
              <w:proofErr w:type="spellEnd"/>
              <w:r w:rsidR="00DD52C9" w:rsidRPr="00DD52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D52C9" w:rsidRPr="00DD52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news</w:t>
              </w:r>
              <w:r w:rsidR="00DD52C9" w:rsidRPr="00DD52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DD52C9" w:rsidRPr="00DD52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DD52C9" w:rsidRPr="00DD52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DD52C9" w:rsidRPr="00DD52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shkolynyy</w:t>
              </w:r>
              <w:proofErr w:type="spellEnd"/>
              <w:r w:rsidR="00DD52C9" w:rsidRPr="00DD52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DD52C9" w:rsidRPr="00DD52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turnir</w:t>
              </w:r>
              <w:proofErr w:type="spellEnd"/>
              <w:r w:rsidR="00DD52C9" w:rsidRPr="00DD52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DD52C9" w:rsidRPr="00DD52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po</w:t>
              </w:r>
              <w:proofErr w:type="spellEnd"/>
              <w:r w:rsidR="00DD52C9" w:rsidRPr="00DD52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DD52C9" w:rsidRPr="00DD52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sborke</w:t>
              </w:r>
              <w:proofErr w:type="spellEnd"/>
              <w:r w:rsidR="00DD52C9" w:rsidRPr="00DD52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DD52C9" w:rsidRPr="00DD52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spils</w:t>
              </w:r>
              <w:proofErr w:type="spellEnd"/>
              <w:r w:rsidR="00DD52C9" w:rsidRPr="00DD52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D52C9" w:rsidRPr="00DD52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kart</w:t>
              </w:r>
              <w:r w:rsidR="00DD52C9" w:rsidRPr="00DD52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D52C9" w:rsidRPr="00DD52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DD52C9" w:rsidRPr="00DD52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DD52C9" w:rsidRPr="00DD52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langepase</w:t>
              </w:r>
              <w:proofErr w:type="spellEnd"/>
              <w:r w:rsidR="00DD52C9" w:rsidRPr="00DD52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451.</w:t>
              </w:r>
              <w:r w:rsidR="00DD52C9" w:rsidRPr="00DD52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DAD8" w14:textId="77777777" w:rsidR="00DD52C9" w:rsidRPr="00DD52C9" w:rsidRDefault="00DD52C9" w:rsidP="00DD52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Репортаж находится в общем доступе для возможности изучения опыта реализации инновационного проекта</w:t>
            </w:r>
          </w:p>
          <w:p w14:paraId="6448C31B" w14:textId="77777777" w:rsidR="00DD52C9" w:rsidRPr="00DD52C9" w:rsidRDefault="00DD52C9" w:rsidP="00DD5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1BE4C" w14:textId="4BF2CF74" w:rsidR="00DD52C9" w:rsidRPr="00DD52C9" w:rsidRDefault="00DD52C9" w:rsidP="00DD5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DD5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Репортаж на телерадиокомпании "</w:t>
            </w:r>
            <w:proofErr w:type="spellStart"/>
            <w:r w:rsidRPr="00DD5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Лангепас</w:t>
            </w:r>
            <w:proofErr w:type="spellEnd"/>
            <w:r w:rsidRPr="00DD5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+", передача "Наши города"</w:t>
            </w:r>
          </w:p>
        </w:tc>
      </w:tr>
      <w:tr w:rsidR="00DD52C9" w:rsidRPr="006B5EFB" w14:paraId="1D534F8F" w14:textId="77777777" w:rsidTr="00DD52C9">
        <w:trPr>
          <w:trHeight w:val="31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F9A4" w14:textId="14C8CE47" w:rsidR="00DD52C9" w:rsidRPr="00DD52C9" w:rsidRDefault="00DD52C9" w:rsidP="00DD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2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BC531" w14:textId="520150C2" w:rsidR="00DD52C9" w:rsidRPr="00DD52C9" w:rsidRDefault="00DD52C9" w:rsidP="00DD5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DD5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по курсу внеурочной деятельности «</w:t>
            </w:r>
            <w:proofErr w:type="spellStart"/>
            <w:r w:rsidRPr="00DD5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Спилс</w:t>
            </w:r>
            <w:proofErr w:type="spellEnd"/>
            <w:r w:rsidRPr="00DD5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-карта «Знаю Россию. Знаю Югру»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8E6FC" w14:textId="1783F679" w:rsidR="00DD52C9" w:rsidRPr="00DD52C9" w:rsidRDefault="00DD52C9" w:rsidP="00DD5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DD52C9">
              <w:rPr>
                <w:rFonts w:ascii="Times New Roman" w:hAnsi="Times New Roman" w:cs="Times New Roman"/>
                <w:sz w:val="24"/>
                <w:szCs w:val="24"/>
              </w:rPr>
              <w:t>Рабочая программа - нормативный документ, который определяет содержание, объём, структуру внеурочного курса «</w:t>
            </w:r>
            <w:proofErr w:type="spellStart"/>
            <w:r w:rsidRPr="00DD52C9">
              <w:rPr>
                <w:rFonts w:ascii="Times New Roman" w:hAnsi="Times New Roman" w:cs="Times New Roman"/>
                <w:sz w:val="24"/>
                <w:szCs w:val="24"/>
              </w:rPr>
              <w:t>Спилс</w:t>
            </w:r>
            <w:proofErr w:type="spellEnd"/>
            <w:r w:rsidRPr="00DD52C9">
              <w:rPr>
                <w:rFonts w:ascii="Times New Roman" w:hAnsi="Times New Roman" w:cs="Times New Roman"/>
                <w:sz w:val="24"/>
                <w:szCs w:val="24"/>
              </w:rPr>
              <w:t>-карта «Знаю Россию, знаю Югру»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34B30" w14:textId="77777777" w:rsidR="00DD52C9" w:rsidRPr="00DD52C9" w:rsidRDefault="00AD45F8" w:rsidP="00DD52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34" w:history="1">
              <w:r w:rsidR="00DD52C9" w:rsidRPr="00DD52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https://clck.ru/35rwaB</w:t>
              </w:r>
            </w:hyperlink>
          </w:p>
          <w:p w14:paraId="02A20088" w14:textId="77777777" w:rsidR="00DD52C9" w:rsidRPr="00DD52C9" w:rsidRDefault="00DD52C9" w:rsidP="00DD5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B109D" w14:textId="79B831FF" w:rsidR="00DD52C9" w:rsidRPr="00DD52C9" w:rsidRDefault="00DD52C9" w:rsidP="00DD5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DD5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по курсу внеурочной деятельности «</w:t>
            </w:r>
            <w:proofErr w:type="spellStart"/>
            <w:r w:rsidRPr="00DD5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Спилс</w:t>
            </w:r>
            <w:proofErr w:type="spellEnd"/>
            <w:r w:rsidRPr="00DD5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-карта «Знаю Россию. Знаю Югру» может быть использована в другими образовательными учреждениями при реализации внеурочной деятельности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91B27" w14:textId="3D0D75E0" w:rsidR="00DD52C9" w:rsidRPr="00DD52C9" w:rsidRDefault="00DD52C9" w:rsidP="00DD5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DD5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по курсу внеурочной деятельности «</w:t>
            </w:r>
            <w:proofErr w:type="spellStart"/>
            <w:r w:rsidRPr="00DD5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Спилс</w:t>
            </w:r>
            <w:proofErr w:type="spellEnd"/>
            <w:r w:rsidRPr="00DD5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-карта «Знаю Россию. Знаю Югру»</w:t>
            </w:r>
          </w:p>
        </w:tc>
      </w:tr>
      <w:tr w:rsidR="00DD52C9" w:rsidRPr="006B5EFB" w14:paraId="2368664A" w14:textId="77777777" w:rsidTr="00DD52C9">
        <w:trPr>
          <w:trHeight w:val="31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F10CE" w14:textId="020A666F" w:rsidR="00DD52C9" w:rsidRPr="00DD52C9" w:rsidRDefault="00DD52C9" w:rsidP="00DD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2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487C7" w14:textId="2A63015E" w:rsidR="00DD52C9" w:rsidRPr="00DD52C9" w:rsidRDefault="00DD52C9" w:rsidP="00DD5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DD5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Положение о проведении муниципального турнира по </w:t>
            </w:r>
            <w:r w:rsidRPr="00DD5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скоростному сбору </w:t>
            </w:r>
            <w:proofErr w:type="spellStart"/>
            <w:r w:rsidRPr="00DD5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спилс</w:t>
            </w:r>
            <w:proofErr w:type="spellEnd"/>
            <w:r w:rsidRPr="00DD5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-карт "Знаю Россию. Знаю Югру!"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9A812" w14:textId="33384532" w:rsidR="00DD52C9" w:rsidRPr="00DD52C9" w:rsidRDefault="00DD52C9" w:rsidP="00DD5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DD5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Положение определяет порядок и правила Муниципального </w:t>
            </w:r>
            <w:r w:rsidRPr="00DD5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турнира по скоростному сбору </w:t>
            </w:r>
            <w:proofErr w:type="spellStart"/>
            <w:r w:rsidRPr="00DD52C9">
              <w:rPr>
                <w:rFonts w:ascii="Times New Roman" w:hAnsi="Times New Roman" w:cs="Times New Roman"/>
                <w:sz w:val="24"/>
                <w:szCs w:val="24"/>
              </w:rPr>
              <w:t>спилс</w:t>
            </w:r>
            <w:proofErr w:type="spellEnd"/>
            <w:r w:rsidRPr="00DD52C9">
              <w:rPr>
                <w:rFonts w:ascii="Times New Roman" w:hAnsi="Times New Roman" w:cs="Times New Roman"/>
                <w:sz w:val="24"/>
                <w:szCs w:val="24"/>
              </w:rPr>
              <w:t>-карт «Знаю Россию. Знаю Югру!», утверждает график тренировок для подготовки к турниру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36509" w14:textId="77777777" w:rsidR="00DD52C9" w:rsidRPr="00DD52C9" w:rsidRDefault="00AD45F8" w:rsidP="00DD52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35" w:history="1">
              <w:r w:rsidR="00DD52C9" w:rsidRPr="00DD52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https://clck.ru/35rwaB</w:t>
              </w:r>
            </w:hyperlink>
          </w:p>
          <w:p w14:paraId="61019F04" w14:textId="77777777" w:rsidR="00DD52C9" w:rsidRPr="00DD52C9" w:rsidRDefault="00DD52C9" w:rsidP="00DD5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E4C8C" w14:textId="3307C3E4" w:rsidR="00DD52C9" w:rsidRPr="00DD52C9" w:rsidRDefault="00DD52C9" w:rsidP="00DD5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DD5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разработанного положения для </w:t>
            </w:r>
            <w:r w:rsidRPr="00DD5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проведения турниров</w:t>
            </w:r>
            <w:r w:rsidRPr="00DD52C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B6681" w14:textId="486FD8F5" w:rsidR="00DD52C9" w:rsidRPr="00DD52C9" w:rsidRDefault="00DD52C9" w:rsidP="00DD5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DD5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Положение о проведении муниципального турнира по скоростному сбору </w:t>
            </w:r>
            <w:proofErr w:type="spellStart"/>
            <w:r w:rsidRPr="00DD5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спилс</w:t>
            </w:r>
            <w:proofErr w:type="spellEnd"/>
            <w:r w:rsidRPr="00DD5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-карт "Знаю Россию. Знаю Югру!"</w:t>
            </w:r>
          </w:p>
        </w:tc>
      </w:tr>
    </w:tbl>
    <w:p w14:paraId="02CF42B4" w14:textId="77777777" w:rsidR="006B5EFB" w:rsidRPr="006B5EFB" w:rsidRDefault="006B5EFB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10" w:name="_Toc177741443"/>
      <w:r w:rsidRPr="006B5E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2.4.2. Описание текущей актуальности продуктов</w:t>
      </w:r>
      <w:bookmarkEnd w:id="10"/>
    </w:p>
    <w:p w14:paraId="22964DEF" w14:textId="77777777" w:rsidR="00DD52C9" w:rsidRPr="00DD52C9" w:rsidRDefault="00DD52C9" w:rsidP="00DD52C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D52C9">
        <w:rPr>
          <w:rFonts w:ascii="Times New Roman" w:hAnsi="Times New Roman" w:cs="Times New Roman"/>
          <w:sz w:val="24"/>
        </w:rPr>
        <w:t>Репортаж находится в общем доступе для возможности изучения опыта реализации инновационного проекта.</w:t>
      </w:r>
    </w:p>
    <w:p w14:paraId="7B389ABE" w14:textId="77777777" w:rsidR="00DD52C9" w:rsidRPr="00DD52C9" w:rsidRDefault="00DD52C9" w:rsidP="00DD52C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D52C9">
        <w:rPr>
          <w:rFonts w:ascii="Times New Roman" w:hAnsi="Times New Roman" w:cs="Times New Roman"/>
          <w:sz w:val="24"/>
        </w:rPr>
        <w:t>Реализация курса внеурочной деятельности «</w:t>
      </w:r>
      <w:proofErr w:type="spellStart"/>
      <w:r w:rsidRPr="00DD52C9">
        <w:rPr>
          <w:rFonts w:ascii="Times New Roman" w:hAnsi="Times New Roman" w:cs="Times New Roman"/>
          <w:sz w:val="24"/>
        </w:rPr>
        <w:t>Спилс</w:t>
      </w:r>
      <w:proofErr w:type="spellEnd"/>
      <w:r w:rsidRPr="00DD52C9">
        <w:rPr>
          <w:rFonts w:ascii="Times New Roman" w:hAnsi="Times New Roman" w:cs="Times New Roman"/>
          <w:sz w:val="24"/>
        </w:rPr>
        <w:t>-карта «Знаю Россию. Знаю Югру».</w:t>
      </w:r>
    </w:p>
    <w:p w14:paraId="459571D2" w14:textId="526C6500" w:rsidR="00DD52C9" w:rsidRPr="00DD52C9" w:rsidRDefault="00DD52C9" w:rsidP="00DD52C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D52C9">
        <w:rPr>
          <w:rFonts w:ascii="Times New Roman" w:hAnsi="Times New Roman" w:cs="Times New Roman"/>
          <w:sz w:val="24"/>
        </w:rPr>
        <w:t xml:space="preserve">По разработанному положению был проведен первый Муниципальный турнир по скоростной сборке </w:t>
      </w:r>
      <w:proofErr w:type="spellStart"/>
      <w:r w:rsidRPr="00DD52C9">
        <w:rPr>
          <w:rFonts w:ascii="Times New Roman" w:hAnsi="Times New Roman" w:cs="Times New Roman"/>
          <w:sz w:val="24"/>
        </w:rPr>
        <w:t>спилс</w:t>
      </w:r>
      <w:proofErr w:type="spellEnd"/>
      <w:r w:rsidRPr="00DD52C9">
        <w:rPr>
          <w:rFonts w:ascii="Times New Roman" w:hAnsi="Times New Roman" w:cs="Times New Roman"/>
          <w:sz w:val="24"/>
        </w:rPr>
        <w:t xml:space="preserve">-карт и планируется к </w:t>
      </w:r>
      <w:r>
        <w:rPr>
          <w:rFonts w:ascii="Times New Roman" w:hAnsi="Times New Roman" w:cs="Times New Roman"/>
          <w:sz w:val="24"/>
        </w:rPr>
        <w:t>ежегодному проведению в дальнейшем.</w:t>
      </w:r>
    </w:p>
    <w:p w14:paraId="5FCCF9D7" w14:textId="77777777" w:rsidR="006B5EFB" w:rsidRPr="006B5EFB" w:rsidRDefault="006B5EFB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1" w:name="_Toc177741444"/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 Достигнутые внешние эффекты</w:t>
      </w:r>
      <w:bookmarkEnd w:id="11"/>
    </w:p>
    <w:tbl>
      <w:tblPr>
        <w:tblW w:w="14560" w:type="dxa"/>
        <w:jc w:val="center"/>
        <w:tblLook w:val="04A0" w:firstRow="1" w:lastRow="0" w:firstColumn="1" w:lastColumn="0" w:noHBand="0" w:noVBand="1"/>
      </w:tblPr>
      <w:tblGrid>
        <w:gridCol w:w="884"/>
        <w:gridCol w:w="3863"/>
        <w:gridCol w:w="3407"/>
        <w:gridCol w:w="3309"/>
        <w:gridCol w:w="3097"/>
      </w:tblGrid>
      <w:tr w:rsidR="006B5EFB" w:rsidRPr="006B5EFB" w14:paraId="1D2F8CEA" w14:textId="77777777" w:rsidTr="002C15B1">
        <w:trPr>
          <w:trHeight w:val="66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99781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60702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 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794B7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Ожидаемый эффект 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12B23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Полученный эффект </w:t>
            </w: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0D348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  <w:p w14:paraId="08862469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6B5EFB" w:rsidRPr="006B5EFB" w14:paraId="54102613" w14:textId="77777777" w:rsidTr="002C15B1">
        <w:trPr>
          <w:trHeight w:val="196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3DAC66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0B9229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F2DEDA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5C0E42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9BFB9B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6084" w:rsidRPr="006B5EFB" w14:paraId="37433B07" w14:textId="77777777" w:rsidTr="002C15B1">
        <w:trPr>
          <w:trHeight w:val="315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8CA9" w14:textId="53B46AED" w:rsidR="000C6084" w:rsidRPr="006B5EFB" w:rsidRDefault="00050AF1" w:rsidP="000C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DD623" w14:textId="2CB9A64B" w:rsidR="000C6084" w:rsidRPr="000C6084" w:rsidRDefault="00C47DB5" w:rsidP="00C47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рамках проекта были</w:t>
            </w:r>
            <w:r w:rsidR="000C6084" w:rsidRPr="000C608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актуализированы</w:t>
            </w:r>
            <w:r w:rsidR="000C6084" w:rsidRPr="000C6084">
              <w:rPr>
                <w:rFonts w:ascii="Times New Roman" w:hAnsi="Times New Roman" w:cs="Times New Roman"/>
                <w:color w:val="000000"/>
                <w:sz w:val="24"/>
              </w:rPr>
              <w:t xml:space="preserve"> 15 комплектов спил-карт «Знаю Россию», 15 комплектов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спилс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>-карт «Знаю Югру».</w:t>
            </w:r>
            <w:r w:rsidR="004E3AC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CACAB" w14:textId="5B4EC3B3" w:rsidR="000C6084" w:rsidRPr="000C6084" w:rsidRDefault="000C6084" w:rsidP="000C6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084">
              <w:rPr>
                <w:rFonts w:ascii="Times New Roman" w:hAnsi="Times New Roman" w:cs="Times New Roman"/>
                <w:color w:val="000000"/>
                <w:sz w:val="24"/>
              </w:rPr>
              <w:t>Улучшение образовательной среды и материально-технической базы школы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8FF8D" w14:textId="77B6A189" w:rsidR="000C6084" w:rsidRPr="000C6084" w:rsidRDefault="000C6084" w:rsidP="000C6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084">
              <w:rPr>
                <w:rFonts w:ascii="Times New Roman" w:hAnsi="Times New Roman" w:cs="Times New Roman"/>
                <w:color w:val="000000"/>
                <w:sz w:val="24"/>
              </w:rPr>
              <w:t>Усовершенствование инфраструктуры образовательного учреждения,   использование учебного оборудования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09F7D" w14:textId="351E0A76" w:rsidR="000C6084" w:rsidRPr="006B5EFB" w:rsidRDefault="000C6084" w:rsidP="000C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C6084" w:rsidRPr="006B5EFB" w14:paraId="05664582" w14:textId="77777777" w:rsidTr="002C15B1">
        <w:trPr>
          <w:trHeight w:val="315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3F0B0" w14:textId="1AF8C4C5" w:rsidR="000C6084" w:rsidRPr="006B5EFB" w:rsidRDefault="00050AF1" w:rsidP="000C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56D4C" w14:textId="345FFA1C" w:rsidR="000C6084" w:rsidRPr="000C6084" w:rsidRDefault="000C6084" w:rsidP="000C6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084">
              <w:rPr>
                <w:rFonts w:ascii="Times New Roman" w:hAnsi="Times New Roman" w:cs="Times New Roman"/>
                <w:color w:val="000000"/>
                <w:sz w:val="24"/>
              </w:rPr>
              <w:t>Высокий показатель удовлетворённости родителей деятельностью образовательного учреждения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E2E3" w14:textId="610AC907" w:rsidR="000C6084" w:rsidRPr="000C6084" w:rsidRDefault="000C6084" w:rsidP="000C6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084">
              <w:rPr>
                <w:rFonts w:ascii="Times New Roman" w:hAnsi="Times New Roman" w:cs="Times New Roman"/>
                <w:color w:val="000000"/>
                <w:sz w:val="24"/>
              </w:rPr>
              <w:t>Повышение имиджа образовательного учреждения в инновационной деятельности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2F5FB" w14:textId="75CF0EF8" w:rsidR="000C6084" w:rsidRPr="000C6084" w:rsidRDefault="000C6084" w:rsidP="000C6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084">
              <w:rPr>
                <w:rFonts w:ascii="Times New Roman" w:hAnsi="Times New Roman" w:cs="Times New Roman"/>
                <w:color w:val="000000"/>
                <w:sz w:val="24"/>
              </w:rPr>
              <w:t xml:space="preserve">Повышение имиджа образовательного учреждения на основании проведённого опроса  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37E04" w14:textId="5C841294" w:rsidR="000C6084" w:rsidRPr="006B5EFB" w:rsidRDefault="000C6084" w:rsidP="000C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C6084" w:rsidRPr="006B5EFB" w14:paraId="686F0BC9" w14:textId="77777777" w:rsidTr="002C15B1">
        <w:trPr>
          <w:trHeight w:val="315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EE756" w14:textId="62A6B88B" w:rsidR="000C6084" w:rsidRPr="006B5EFB" w:rsidRDefault="00575C53" w:rsidP="000C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B545" w14:textId="7405934C" w:rsidR="000C6084" w:rsidRPr="000C6084" w:rsidRDefault="000C6084" w:rsidP="00575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084">
              <w:rPr>
                <w:rFonts w:ascii="Times New Roman" w:hAnsi="Times New Roman" w:cs="Times New Roman"/>
                <w:color w:val="000000"/>
                <w:sz w:val="24"/>
              </w:rPr>
              <w:t xml:space="preserve">Результаты Муниципального этапа Всероссийской олимпиады школьников по географии: </w:t>
            </w:r>
            <w:r w:rsidRPr="000C608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I</w:t>
            </w:r>
            <w:r w:rsidRPr="000C6084">
              <w:rPr>
                <w:rFonts w:ascii="Times New Roman" w:hAnsi="Times New Roman" w:cs="Times New Roman"/>
                <w:color w:val="000000"/>
                <w:sz w:val="24"/>
              </w:rPr>
              <w:t xml:space="preserve"> место – 1 человек, </w:t>
            </w:r>
            <w:r w:rsidRPr="000C608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II</w:t>
            </w:r>
            <w:r w:rsidRPr="000C6084">
              <w:rPr>
                <w:rFonts w:ascii="Times New Roman" w:hAnsi="Times New Roman" w:cs="Times New Roman"/>
                <w:color w:val="000000"/>
                <w:sz w:val="24"/>
              </w:rPr>
              <w:t xml:space="preserve"> место – 3 человека, </w:t>
            </w:r>
            <w:r w:rsidRPr="000C608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III</w:t>
            </w:r>
            <w:r w:rsidR="00575C53">
              <w:rPr>
                <w:rFonts w:ascii="Times New Roman" w:hAnsi="Times New Roman" w:cs="Times New Roman"/>
                <w:color w:val="000000"/>
                <w:sz w:val="24"/>
              </w:rPr>
              <w:t xml:space="preserve"> место – 3</w:t>
            </w:r>
            <w:r w:rsidRPr="000C6084">
              <w:rPr>
                <w:rFonts w:ascii="Times New Roman" w:hAnsi="Times New Roman" w:cs="Times New Roman"/>
                <w:color w:val="000000"/>
                <w:sz w:val="24"/>
              </w:rPr>
              <w:t xml:space="preserve"> человек</w:t>
            </w:r>
            <w:r w:rsidR="00575C53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Pr="000C6084">
              <w:rPr>
                <w:rFonts w:ascii="Times New Roman" w:hAnsi="Times New Roman" w:cs="Times New Roman"/>
                <w:color w:val="000000"/>
                <w:sz w:val="24"/>
              </w:rPr>
              <w:t xml:space="preserve">. На основе данных Регионального центра </w:t>
            </w:r>
            <w:r w:rsidR="00575C5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оценки качества образования в школе </w:t>
            </w:r>
            <w:r w:rsidRPr="000C608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575C53">
              <w:rPr>
                <w:rFonts w:ascii="Times New Roman" w:hAnsi="Times New Roman" w:cs="Times New Roman"/>
                <w:color w:val="000000"/>
                <w:sz w:val="24"/>
              </w:rPr>
              <w:t xml:space="preserve">высокие результаты по предмету география </w:t>
            </w:r>
            <w:r w:rsidRPr="000C6084">
              <w:rPr>
                <w:rFonts w:ascii="Times New Roman" w:hAnsi="Times New Roman" w:cs="Times New Roman"/>
                <w:color w:val="000000"/>
                <w:sz w:val="24"/>
              </w:rPr>
              <w:t>осно</w:t>
            </w:r>
            <w:r w:rsidR="00575C53">
              <w:rPr>
                <w:rFonts w:ascii="Times New Roman" w:hAnsi="Times New Roman" w:cs="Times New Roman"/>
                <w:color w:val="000000"/>
                <w:sz w:val="24"/>
              </w:rPr>
              <w:t>вного государственного экзамена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FE88A" w14:textId="3DD730F6" w:rsidR="000C6084" w:rsidRPr="000C6084" w:rsidRDefault="000C6084" w:rsidP="000C6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08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Повышение образовательных результатов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D31F" w14:textId="3804D5EC" w:rsidR="000C6084" w:rsidRPr="000C6084" w:rsidRDefault="000C6084" w:rsidP="000C6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084">
              <w:rPr>
                <w:rFonts w:ascii="Times New Roman" w:hAnsi="Times New Roman" w:cs="Times New Roman"/>
                <w:color w:val="000000"/>
                <w:sz w:val="24"/>
              </w:rPr>
              <w:t xml:space="preserve">Повышение показателя победителей и призёров муниципального этапа Всероссийской олимпиады школьников по географии. Высокие результаты </w:t>
            </w:r>
            <w:r w:rsidRPr="000C608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основного государственного экзам</w:t>
            </w:r>
            <w:r w:rsidR="00575C53">
              <w:rPr>
                <w:rFonts w:ascii="Times New Roman" w:hAnsi="Times New Roman" w:cs="Times New Roman"/>
                <w:color w:val="000000"/>
                <w:sz w:val="24"/>
              </w:rPr>
              <w:t>ена по предмету география в 2023-2024</w:t>
            </w:r>
            <w:r w:rsidRPr="000C6084">
              <w:rPr>
                <w:rFonts w:ascii="Times New Roman" w:hAnsi="Times New Roman" w:cs="Times New Roman"/>
                <w:color w:val="000000"/>
                <w:sz w:val="24"/>
              </w:rPr>
              <w:t xml:space="preserve"> учебном году.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80FB3" w14:textId="51C99D11" w:rsidR="000C6084" w:rsidRPr="006B5EFB" w:rsidRDefault="000C6084" w:rsidP="000C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5C53" w:rsidRPr="006B5EFB" w14:paraId="13ED0ED7" w14:textId="77777777" w:rsidTr="002C15B1">
        <w:trPr>
          <w:trHeight w:val="315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94D81" w14:textId="4DB9A433" w:rsidR="00575C53" w:rsidRDefault="00575C53" w:rsidP="000C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F0264" w14:textId="40769368" w:rsidR="00575C53" w:rsidRPr="000C6084" w:rsidRDefault="00CB2584" w:rsidP="00575C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15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Лекторий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Федеральном уровне</w:t>
            </w:r>
            <w:r w:rsidRPr="00DE15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"Опыт реализации проекта "</w:t>
            </w:r>
            <w:proofErr w:type="spellStart"/>
            <w:r w:rsidRPr="00DE15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Спилс</w:t>
            </w:r>
            <w:proofErr w:type="spellEnd"/>
            <w:r w:rsidRPr="00DE15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-карта "Знаю Россию, знаю Югру" в рамках деятельности региональной инновационной площадки​" через Российское общество "Знание"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B7677" w14:textId="03069804" w:rsidR="00575C53" w:rsidRPr="000C6084" w:rsidRDefault="00CB2584" w:rsidP="000C60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Транслирование опыта реализации проекта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C9FA6" w14:textId="7D56D577" w:rsidR="00575C53" w:rsidRPr="000C6084" w:rsidRDefault="00BF0AFD" w:rsidP="000C60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Представление опыта реализации проекта на Федеральном уровне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859D37" w14:textId="77777777" w:rsidR="00575C53" w:rsidRPr="006B5EFB" w:rsidRDefault="00575C53" w:rsidP="000C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420F62AA" w14:textId="77777777" w:rsidR="00CB2584" w:rsidRDefault="00CB2584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39BABE" w14:textId="70B74643" w:rsidR="006B5EFB" w:rsidRPr="006B5EFB" w:rsidRDefault="006B5EFB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2" w:name="_Toc177741445"/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 Список публикаций за 2023-2024 учебный год</w:t>
      </w:r>
      <w:bookmarkEnd w:id="12"/>
    </w:p>
    <w:tbl>
      <w:tblPr>
        <w:tblW w:w="14747" w:type="dxa"/>
        <w:jc w:val="center"/>
        <w:tblLook w:val="04A0" w:firstRow="1" w:lastRow="0" w:firstColumn="1" w:lastColumn="0" w:noHBand="0" w:noVBand="1"/>
      </w:tblPr>
      <w:tblGrid>
        <w:gridCol w:w="960"/>
        <w:gridCol w:w="3672"/>
        <w:gridCol w:w="3349"/>
        <w:gridCol w:w="4914"/>
        <w:gridCol w:w="1842"/>
        <w:gridCol w:w="10"/>
      </w:tblGrid>
      <w:tr w:rsidR="006B5EFB" w:rsidRPr="006B5EFB" w14:paraId="4927B49D" w14:textId="77777777" w:rsidTr="002C15B1">
        <w:trPr>
          <w:gridAfter w:val="1"/>
          <w:wAfter w:w="10" w:type="dxa"/>
          <w:trHeight w:val="139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DEA42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0BAB9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автора/автор, автор-составитель, составитель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0F64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Название публикации </w:t>
            </w:r>
          </w:p>
          <w:p w14:paraId="2E935468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(статья, методическая разработка, сборник, методические рекомендации, монография и др.)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9F4E4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Выходные данные: </w:t>
            </w:r>
          </w:p>
          <w:p w14:paraId="2FD4CA3D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журнала / сборника;</w:t>
            </w:r>
          </w:p>
          <w:p w14:paraId="115F3FDC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и название издательства (для сборника), </w:t>
            </w:r>
          </w:p>
          <w:p w14:paraId="0E218928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издания, номер (выпуск) журнала, количество страниц (для сборника), страницы на которых размещена статья (для журнала)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9779C8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Ссылка*</w:t>
            </w:r>
          </w:p>
        </w:tc>
      </w:tr>
      <w:tr w:rsidR="006B5EFB" w:rsidRPr="006B5EFB" w14:paraId="535D6CAB" w14:textId="77777777" w:rsidTr="002C15B1">
        <w:trPr>
          <w:gridAfter w:val="1"/>
          <w:wAfter w:w="10" w:type="dxa"/>
          <w:trHeight w:val="19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48C567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C9B624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5D65FB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1E4564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590D3B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B5EFB" w:rsidRPr="006B5EFB" w14:paraId="17414E07" w14:textId="77777777" w:rsidTr="002C15B1">
        <w:trPr>
          <w:gridAfter w:val="1"/>
          <w:wAfter w:w="10" w:type="dxa"/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ECCF7" w14:textId="77777777" w:rsidR="006B5EFB" w:rsidRP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9E856" w14:textId="7133FA8E" w:rsidR="006B5EFB" w:rsidRPr="006B5EFB" w:rsidRDefault="00127DE7" w:rsidP="0012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30575" w14:textId="29E95032" w:rsidR="006B5EFB" w:rsidRPr="006B5EFB" w:rsidRDefault="00127DE7" w:rsidP="0012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527A8" w14:textId="18EE763B" w:rsidR="006B5EFB" w:rsidRPr="006B5EFB" w:rsidRDefault="00127DE7" w:rsidP="0012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F1CD1" w14:textId="4DDDF215" w:rsidR="006B5EFB" w:rsidRPr="006B5EFB" w:rsidRDefault="00127DE7" w:rsidP="0012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B5EFB" w:rsidRPr="006B5EFB" w14:paraId="256863FB" w14:textId="77777777" w:rsidTr="002C15B1">
        <w:trPr>
          <w:trHeight w:val="405"/>
          <w:jc w:val="center"/>
        </w:trPr>
        <w:tc>
          <w:tcPr>
            <w:tcW w:w="14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B1CB0" w14:textId="77777777" w:rsidR="006B5EFB" w:rsidRP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* Раздел, обязательный для заполнения</w:t>
            </w:r>
          </w:p>
        </w:tc>
      </w:tr>
    </w:tbl>
    <w:p w14:paraId="30D05812" w14:textId="77777777" w:rsidR="006B5EFB" w:rsidRPr="006B5EFB" w:rsidRDefault="006B5EFB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3" w:name="_Toc177741446"/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2.7. Информация в СМИ (газеты, телевидение, сетевые СМИ) о деятельности региональной инновационной площадки за 2023-2024 учебный год</w:t>
      </w:r>
      <w:bookmarkEnd w:id="13"/>
    </w:p>
    <w:tbl>
      <w:tblPr>
        <w:tblW w:w="14747" w:type="dxa"/>
        <w:jc w:val="center"/>
        <w:tblLook w:val="04A0" w:firstRow="1" w:lastRow="0" w:firstColumn="1" w:lastColumn="0" w:noHBand="0" w:noVBand="1"/>
      </w:tblPr>
      <w:tblGrid>
        <w:gridCol w:w="681"/>
        <w:gridCol w:w="3276"/>
        <w:gridCol w:w="3152"/>
        <w:gridCol w:w="3410"/>
        <w:gridCol w:w="4228"/>
      </w:tblGrid>
      <w:tr w:rsidR="006B5EFB" w:rsidRPr="006B5EFB" w14:paraId="3D0C236E" w14:textId="77777777" w:rsidTr="002C15B1">
        <w:trPr>
          <w:trHeight w:val="100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F73BE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82BA0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Ф.И.О. выступающего в СМИ / автора материала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E464E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публикации / сюжета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C0C7C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Выходные данные </w:t>
            </w:r>
          </w:p>
          <w:p w14:paraId="1027A4FA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(название СМИ, дата публикации (выхода в эфир), номер газеты/журнала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0B993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Ссылка*</w:t>
            </w:r>
          </w:p>
        </w:tc>
      </w:tr>
      <w:tr w:rsidR="006B5EFB" w:rsidRPr="006B5EFB" w14:paraId="08908F5C" w14:textId="77777777" w:rsidTr="002C15B1">
        <w:trPr>
          <w:trHeight w:val="198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15B80370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68964F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5B3E7F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797A43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64541402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B367F" w:rsidRPr="006B5EFB" w14:paraId="52A4CC3E" w14:textId="77777777" w:rsidTr="002C15B1">
        <w:trPr>
          <w:trHeight w:val="315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86EDA" w14:textId="69DC22D2" w:rsidR="009B367F" w:rsidRPr="006B5EFB" w:rsidRDefault="009B367F" w:rsidP="009B36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3518" w14:textId="77777777" w:rsidR="009B367F" w:rsidRPr="009B367F" w:rsidRDefault="009B367F" w:rsidP="009B367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367F">
              <w:rPr>
                <w:rFonts w:ascii="Times New Roman" w:hAnsi="Times New Roman" w:cs="Times New Roman"/>
                <w:color w:val="000000"/>
                <w:sz w:val="24"/>
              </w:rPr>
              <w:t xml:space="preserve">Ефименков Н.А., учитель географии </w:t>
            </w:r>
          </w:p>
          <w:p w14:paraId="06215E0A" w14:textId="1D150965" w:rsidR="009B367F" w:rsidRPr="009B367F" w:rsidRDefault="009B367F" w:rsidP="009B36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16BFE" w14:textId="2DFFA58C" w:rsidR="009B367F" w:rsidRPr="009B367F" w:rsidRDefault="009B367F" w:rsidP="009B36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367F">
              <w:rPr>
                <w:rFonts w:ascii="Times New Roman" w:hAnsi="Times New Roman" w:cs="Times New Roman"/>
                <w:color w:val="000000"/>
                <w:sz w:val="24"/>
              </w:rPr>
              <w:t xml:space="preserve">"Муниципальный турнир по скоростному сбору </w:t>
            </w:r>
            <w:proofErr w:type="spellStart"/>
            <w:r w:rsidRPr="009B367F">
              <w:rPr>
                <w:rFonts w:ascii="Times New Roman" w:hAnsi="Times New Roman" w:cs="Times New Roman"/>
                <w:color w:val="000000"/>
                <w:sz w:val="24"/>
              </w:rPr>
              <w:t>спилс</w:t>
            </w:r>
            <w:proofErr w:type="spellEnd"/>
            <w:r w:rsidRPr="009B367F">
              <w:rPr>
                <w:rFonts w:ascii="Times New Roman" w:hAnsi="Times New Roman" w:cs="Times New Roman"/>
                <w:color w:val="000000"/>
                <w:sz w:val="24"/>
              </w:rPr>
              <w:t>-карт"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8B841" w14:textId="437EBECE" w:rsidR="009B367F" w:rsidRPr="009B367F" w:rsidRDefault="009B367F" w:rsidP="009B36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367F">
              <w:rPr>
                <w:rFonts w:ascii="Times New Roman" w:hAnsi="Times New Roman" w:cs="Times New Roman"/>
                <w:color w:val="000000"/>
                <w:sz w:val="24"/>
              </w:rPr>
              <w:t>Репортаж на городской телерадиокомпании "</w:t>
            </w:r>
            <w:proofErr w:type="spellStart"/>
            <w:r w:rsidRPr="009B367F">
              <w:rPr>
                <w:rFonts w:ascii="Times New Roman" w:hAnsi="Times New Roman" w:cs="Times New Roman"/>
                <w:color w:val="000000"/>
                <w:sz w:val="24"/>
              </w:rPr>
              <w:t>Лангепас</w:t>
            </w:r>
            <w:proofErr w:type="spellEnd"/>
            <w:r w:rsidRPr="009B367F">
              <w:rPr>
                <w:rFonts w:ascii="Times New Roman" w:hAnsi="Times New Roman" w:cs="Times New Roman"/>
                <w:color w:val="000000"/>
                <w:sz w:val="24"/>
              </w:rPr>
              <w:t>+", апрель 2023г.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6C4D" w14:textId="4A91DF7A" w:rsidR="009B367F" w:rsidRPr="006B5EFB" w:rsidRDefault="00AD45F8" w:rsidP="009B367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36" w:history="1">
              <w:r w:rsidR="009B367F" w:rsidRPr="00E93DB2">
                <w:rPr>
                  <w:rStyle w:val="a5"/>
                  <w:sz w:val="24"/>
                </w:rPr>
                <w:t>https://holdingtv.tv/news/?n=shkolynyy-turnir-po-sborke-spils-kart-v-langepase451.html</w:t>
              </w:r>
            </w:hyperlink>
          </w:p>
        </w:tc>
      </w:tr>
    </w:tbl>
    <w:p w14:paraId="173C538C" w14:textId="0614CF8D" w:rsidR="006B5EFB" w:rsidRDefault="006B5EFB" w:rsidP="006B5EFB">
      <w:pPr>
        <w:spacing w:after="24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bookmarkStart w:id="14" w:name="_Hlk141781277"/>
      <w:r w:rsidRPr="006B5E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* Раздел, обязательный для заполнения </w:t>
      </w:r>
    </w:p>
    <w:p w14:paraId="676B08AC" w14:textId="77777777" w:rsidR="005E7DD3" w:rsidRPr="006B5EFB" w:rsidRDefault="005E7DD3" w:rsidP="006B5EFB">
      <w:pPr>
        <w:spacing w:after="24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</w:p>
    <w:p w14:paraId="005DE05B" w14:textId="77777777" w:rsidR="006B5EFB" w:rsidRPr="006B5EFB" w:rsidRDefault="006B5EFB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5" w:name="_Toc177741447"/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2.8. </w:t>
      </w:r>
      <w:proofErr w:type="spellStart"/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Транслируемость</w:t>
      </w:r>
      <w:proofErr w:type="spellEnd"/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результатов инновационного проекта (программы), осуществляемого в рамках деятельности региональной инновационной площадки</w:t>
      </w:r>
      <w:bookmarkEnd w:id="15"/>
    </w:p>
    <w:p w14:paraId="2C74A2E8" w14:textId="77777777" w:rsidR="006B5EFB" w:rsidRPr="006B5EFB" w:rsidRDefault="006B5EFB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16" w:name="_Toc177741448"/>
      <w:r w:rsidRPr="006B5E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2.8.1. Организация и проведение открытых мероприятий (конференций, семинаров, мастер-классов и др.)</w:t>
      </w:r>
      <w:bookmarkEnd w:id="16"/>
    </w:p>
    <w:tbl>
      <w:tblPr>
        <w:tblW w:w="14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68"/>
        <w:gridCol w:w="4018"/>
        <w:gridCol w:w="1954"/>
        <w:gridCol w:w="2578"/>
        <w:gridCol w:w="3071"/>
      </w:tblGrid>
      <w:tr w:rsidR="006B5EFB" w:rsidRPr="006B5EFB" w14:paraId="33FEA1E7" w14:textId="77777777" w:rsidTr="002C15B1">
        <w:trPr>
          <w:tblHeader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5954" w14:textId="77777777" w:rsidR="006B5EFB" w:rsidRPr="006B5EFB" w:rsidRDefault="006B5EFB" w:rsidP="006B5EFB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B278" w14:textId="77777777" w:rsidR="006B5EFB" w:rsidRPr="006B5EFB" w:rsidRDefault="006B5EFB" w:rsidP="006B5EFB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Уровень*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A652" w14:textId="77777777" w:rsidR="006B5EFB" w:rsidRPr="006B5EFB" w:rsidRDefault="006B5EFB" w:rsidP="006B5EFB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Название мероприятия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173E0" w14:textId="77777777" w:rsidR="006B5EFB" w:rsidRPr="006B5EFB" w:rsidRDefault="006B5EFB" w:rsidP="006B5EFB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3B47" w14:textId="77777777" w:rsidR="006B5EFB" w:rsidRPr="006B5EFB" w:rsidRDefault="006B5EFB" w:rsidP="006B5EFB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Формы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0A01" w14:textId="77777777" w:rsidR="006B5EFB" w:rsidRPr="006B5EFB" w:rsidRDefault="006B5EFB" w:rsidP="006B5EFB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Место проведения</w:t>
            </w:r>
          </w:p>
        </w:tc>
      </w:tr>
      <w:tr w:rsidR="006B5EFB" w:rsidRPr="006B5EFB" w14:paraId="73A2D3FA" w14:textId="77777777" w:rsidTr="002C15B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95F714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34A423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89C5CE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7649AD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F54385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2C1EB4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6B5EFB" w:rsidRPr="006B5EFB" w14:paraId="1334FCB4" w14:textId="77777777" w:rsidTr="002C15B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0FF0" w14:textId="47703326" w:rsidR="006B5EFB" w:rsidRPr="00C525BF" w:rsidRDefault="00C525BF" w:rsidP="00C5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363D" w14:textId="5CC18967" w:rsidR="006B5EFB" w:rsidRPr="00C525BF" w:rsidRDefault="00C525BF" w:rsidP="00C5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AA03" w14:textId="6FF8DAA3" w:rsidR="006B5EFB" w:rsidRPr="00C525BF" w:rsidRDefault="00C525BF" w:rsidP="00C5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5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«Мой край родной – Югорская земля»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057C" w14:textId="7E5B8322" w:rsidR="006B5EFB" w:rsidRPr="00C525BF" w:rsidRDefault="00C525BF" w:rsidP="00C5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26.02.24г.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626E" w14:textId="5849C46D" w:rsidR="006B5EFB" w:rsidRPr="00C525BF" w:rsidRDefault="00C525BF" w:rsidP="00C5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5BF">
              <w:rPr>
                <w:rFonts w:ascii="Times New Roman" w:hAnsi="Times New Roman" w:cs="Times New Roman"/>
                <w:sz w:val="24"/>
                <w:szCs w:val="24"/>
              </w:rPr>
              <w:t>Внеклассное краеведческое мероприятие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DD85" w14:textId="6A616004" w:rsidR="006B5EFB" w:rsidRPr="00C525BF" w:rsidRDefault="00C525BF" w:rsidP="00C5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5BF">
              <w:rPr>
                <w:rFonts w:ascii="Times New Roman" w:hAnsi="Times New Roman" w:cs="Times New Roman"/>
                <w:sz w:val="24"/>
                <w:szCs w:val="24"/>
              </w:rPr>
              <w:t>ЛГ МАУ «Центр культуры «Нефтяник» (Библиотечно-информационный центр)</w:t>
            </w:r>
          </w:p>
        </w:tc>
      </w:tr>
      <w:tr w:rsidR="00A6792C" w:rsidRPr="006B5EFB" w14:paraId="029CC05D" w14:textId="77777777" w:rsidTr="002C15B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57DD" w14:textId="4B4B089C" w:rsidR="00A6792C" w:rsidRPr="00C525BF" w:rsidRDefault="00A6792C" w:rsidP="00C5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A543" w14:textId="36CB712F" w:rsidR="00A6792C" w:rsidRPr="00C525BF" w:rsidRDefault="00A6792C" w:rsidP="00C5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A514" w14:textId="591E48ED" w:rsidR="00A6792C" w:rsidRPr="00C525BF" w:rsidRDefault="00BC6258" w:rsidP="00C525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1B11">
              <w:rPr>
                <w:rFonts w:ascii="Times New Roman" w:hAnsi="Times New Roman" w:cs="Times New Roman"/>
                <w:color w:val="000000"/>
                <w:sz w:val="24"/>
              </w:rPr>
              <w:t xml:space="preserve">Турнир по скоростному сбору </w:t>
            </w:r>
            <w:proofErr w:type="spellStart"/>
            <w:r w:rsidRPr="00B11B11">
              <w:rPr>
                <w:rFonts w:ascii="Times New Roman" w:hAnsi="Times New Roman" w:cs="Times New Roman"/>
                <w:color w:val="000000"/>
                <w:sz w:val="24"/>
              </w:rPr>
              <w:t>спилс</w:t>
            </w:r>
            <w:proofErr w:type="spellEnd"/>
            <w:r w:rsidRPr="00B11B11">
              <w:rPr>
                <w:rFonts w:ascii="Times New Roman" w:hAnsi="Times New Roman" w:cs="Times New Roman"/>
                <w:color w:val="000000"/>
                <w:sz w:val="24"/>
              </w:rPr>
              <w:t>-карт «Знаю Россию. Знаю Югру!» среди взрослого населения в рамках празднования Дня России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AA6A" w14:textId="4152ECD1" w:rsidR="00A6792C" w:rsidRPr="00C525BF" w:rsidRDefault="00BC6258" w:rsidP="00C5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11.06.24г.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562F" w14:textId="28CCED99" w:rsidR="00A6792C" w:rsidRPr="00C525BF" w:rsidRDefault="003116C2" w:rsidP="00C52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</w:t>
            </w:r>
            <w:r w:rsidR="00BC625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3353" w14:textId="65AEAD3F" w:rsidR="00A6792C" w:rsidRPr="00C525BF" w:rsidRDefault="00BC6258" w:rsidP="00C52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ЛГ МАОУ «СОШ № 3»</w:t>
            </w:r>
          </w:p>
        </w:tc>
      </w:tr>
      <w:tr w:rsidR="00C525BF" w:rsidRPr="006B5EFB" w14:paraId="292F6666" w14:textId="77777777" w:rsidTr="002C15B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D314" w14:textId="37A4A275" w:rsidR="00C525BF" w:rsidRPr="00C525BF" w:rsidRDefault="00A6792C" w:rsidP="00C5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5A45" w14:textId="3F09E34C" w:rsidR="00C525BF" w:rsidRPr="00C525BF" w:rsidRDefault="00C525BF" w:rsidP="00C5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BECA" w14:textId="0B7462AD" w:rsidR="00C525BF" w:rsidRPr="00C525BF" w:rsidRDefault="00C525BF" w:rsidP="00C525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15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"Опыт реализации проекта "</w:t>
            </w:r>
            <w:proofErr w:type="spellStart"/>
            <w:r w:rsidRPr="00DE15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Спилс</w:t>
            </w:r>
            <w:proofErr w:type="spellEnd"/>
            <w:r w:rsidRPr="00DE15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-карта "Знаю Россию, знаю Югру" в рамках деятельности региональной инновационной площадки​" через Российское общество "Знание"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2E4B" w14:textId="6ECE42C2" w:rsidR="00C525BF" w:rsidRPr="00C525BF" w:rsidRDefault="00C525BF" w:rsidP="00C5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29.11.23г.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9DBA" w14:textId="3A2E00D8" w:rsidR="00C525BF" w:rsidRPr="00C525BF" w:rsidRDefault="00C525BF" w:rsidP="00C52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Лекторий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E865" w14:textId="1CB01F24" w:rsidR="00C525BF" w:rsidRPr="00C525BF" w:rsidRDefault="00C525BF" w:rsidP="00C52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ЛГ МАОУ «СОШ № 3»</w:t>
            </w:r>
          </w:p>
        </w:tc>
      </w:tr>
    </w:tbl>
    <w:p w14:paraId="72CF4082" w14:textId="77777777" w:rsidR="006B5EFB" w:rsidRPr="006B5EFB" w:rsidRDefault="006B5EFB" w:rsidP="006B5EF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6B5E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*Институциональный, муниципальный, региональный, федеральный, международный </w:t>
      </w:r>
    </w:p>
    <w:p w14:paraId="13EAA122" w14:textId="77777777" w:rsidR="006B5EFB" w:rsidRPr="006B5EFB" w:rsidRDefault="006B5EFB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17" w:name="_Toc177741449"/>
      <w:r w:rsidRPr="006B5E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2.8.2. Представление опыта работы региональной инновационной площадки по реализации инновационного проекта (программы) на региональных, федеральных научно-методических мероприятиях (конференциях, форумах, семинарах и др.)</w:t>
      </w:r>
      <w:bookmarkEnd w:id="17"/>
    </w:p>
    <w:tbl>
      <w:tblPr>
        <w:tblW w:w="14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68"/>
        <w:gridCol w:w="4018"/>
        <w:gridCol w:w="1954"/>
        <w:gridCol w:w="2578"/>
        <w:gridCol w:w="3071"/>
      </w:tblGrid>
      <w:tr w:rsidR="006B5EFB" w:rsidRPr="006B5EFB" w14:paraId="568A676B" w14:textId="77777777" w:rsidTr="002C15B1">
        <w:trPr>
          <w:tblHeader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4A07" w14:textId="77777777" w:rsidR="006B5EFB" w:rsidRPr="006B5EFB" w:rsidRDefault="006B5EFB" w:rsidP="006B5EFB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BC9F" w14:textId="77777777" w:rsidR="006B5EFB" w:rsidRPr="006B5EFB" w:rsidRDefault="006B5EFB" w:rsidP="006B5EFB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Уровень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DD94" w14:textId="77777777" w:rsidR="006B5EFB" w:rsidRPr="006B5EFB" w:rsidRDefault="006B5EFB" w:rsidP="006B5EFB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Название мероприятия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4AFC" w14:textId="77777777" w:rsidR="006B5EFB" w:rsidRPr="006B5EFB" w:rsidRDefault="006B5EFB" w:rsidP="006B5EFB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85AE" w14:textId="77777777" w:rsidR="006B5EFB" w:rsidRPr="006B5EFB" w:rsidRDefault="006B5EFB" w:rsidP="006B5EFB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Формы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B3FC7" w14:textId="77777777" w:rsidR="006B5EFB" w:rsidRPr="006B5EFB" w:rsidRDefault="006B5EFB" w:rsidP="006B5EFB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Место проведения</w:t>
            </w:r>
          </w:p>
        </w:tc>
      </w:tr>
      <w:tr w:rsidR="006B5EFB" w:rsidRPr="006B5EFB" w14:paraId="520567F3" w14:textId="77777777" w:rsidTr="002C15B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AE6192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E1CE85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BC8BCD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4BF5E3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24EB11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5AD0B4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6B5EFB" w:rsidRPr="006B5EFB" w14:paraId="4ACE8CC6" w14:textId="77777777" w:rsidTr="002C15B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B7F5" w14:textId="3DC79223" w:rsidR="006B5EFB" w:rsidRPr="00127DE7" w:rsidRDefault="0094151E" w:rsidP="0012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27DE7" w:rsidRPr="00127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1450" w14:textId="128310F5" w:rsidR="006B5EFB" w:rsidRPr="00127DE7" w:rsidRDefault="00127DE7" w:rsidP="0012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0088" w14:textId="5A0AACBC" w:rsidR="006B5EFB" w:rsidRPr="00127DE7" w:rsidRDefault="00127DE7" w:rsidP="0012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Научно-методическая сессия региональных инновационных площадок Ханты-Мансийского автономного округа – Югры «Инновационная образовательная система Югры: эффективные практики как ресурс развития».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0F1C" w14:textId="16C85EBF" w:rsidR="006B5EFB" w:rsidRPr="00127DE7" w:rsidRDefault="00127DE7" w:rsidP="0012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05.09.24г.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9DBB" w14:textId="7BC7E3FF" w:rsidR="006B5EFB" w:rsidRPr="00127DE7" w:rsidRDefault="00127DE7" w:rsidP="0012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Сессия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B3EE" w14:textId="6A294F1C" w:rsidR="00127DE7" w:rsidRPr="00127DE7" w:rsidRDefault="00127DE7" w:rsidP="00127D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дистанционном формате,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7DE7">
              <w:rPr>
                <w:rFonts w:ascii="Times New Roman" w:hAnsi="Times New Roman" w:cs="Times New Roman"/>
                <w:sz w:val="24"/>
                <w:szCs w:val="24"/>
              </w:rPr>
              <w:t>видеоконференцсвязь</w:t>
            </w:r>
          </w:p>
          <w:p w14:paraId="6ABC09BD" w14:textId="133B830C" w:rsidR="006B5EFB" w:rsidRPr="00127DE7" w:rsidRDefault="006B5EFB" w:rsidP="0012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14"/>
    </w:tbl>
    <w:p w14:paraId="70FB5E18" w14:textId="77777777" w:rsidR="006B5EFB" w:rsidRPr="006B5EFB" w:rsidRDefault="006B5EFB" w:rsidP="006B5EFB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6B5EFB" w:rsidRPr="006B5EFB" w:rsidSect="002C15B1">
          <w:pgSz w:w="16838" w:h="11906" w:orient="landscape"/>
          <w:pgMar w:top="1134" w:right="1134" w:bottom="567" w:left="1134" w:header="708" w:footer="708" w:gutter="0"/>
          <w:cols w:space="708"/>
          <w:docGrid w:linePitch="360"/>
        </w:sectPr>
      </w:pPr>
    </w:p>
    <w:p w14:paraId="7655BA92" w14:textId="77777777" w:rsidR="006B5EFB" w:rsidRPr="006B5EFB" w:rsidRDefault="006B5EFB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8" w:name="_Toc177741450"/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2.9. Анализ результатов реализации инновационного проекта (программы)</w:t>
      </w:r>
      <w:bookmarkEnd w:id="18"/>
    </w:p>
    <w:p w14:paraId="53C8C808" w14:textId="77777777" w:rsidR="004E64A6" w:rsidRPr="00116815" w:rsidRDefault="004E64A6" w:rsidP="0011681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Toc146973934"/>
      <w:r w:rsidRPr="00116815">
        <w:rPr>
          <w:rFonts w:ascii="Times New Roman" w:hAnsi="Times New Roman" w:cs="Times New Roman"/>
          <w:sz w:val="24"/>
          <w:szCs w:val="24"/>
        </w:rPr>
        <w:t>Мероприятия по функционированию Региональной инновационной площадки систематически освещаются в средствах массовой информации (публикации, школьные и городские мероприятия, репортаж на телерадиокомпании "</w:t>
      </w:r>
      <w:proofErr w:type="spellStart"/>
      <w:r w:rsidRPr="00116815">
        <w:rPr>
          <w:rFonts w:ascii="Times New Roman" w:hAnsi="Times New Roman" w:cs="Times New Roman"/>
          <w:sz w:val="24"/>
          <w:szCs w:val="24"/>
        </w:rPr>
        <w:t>Лангепас</w:t>
      </w:r>
      <w:proofErr w:type="spellEnd"/>
      <w:r w:rsidRPr="00116815">
        <w:rPr>
          <w:rFonts w:ascii="Times New Roman" w:hAnsi="Times New Roman" w:cs="Times New Roman"/>
          <w:sz w:val="24"/>
          <w:szCs w:val="24"/>
        </w:rPr>
        <w:t>+", передача "Наши города", репортаж на Окружной телерадиокомпании "Югра 24"), что способствует повышению имиджа образовательного учреждения. Повышение показателя победителей и призёров муниципального этапа Всероссийской олимпиады школьников по географии. На основе данных Регионального центра оценки качества образования, школа вошла в рейтинг с высокими образовательными результатами по предмету география в ХМАО-Югре по итогам основного государственного экзамена.</w:t>
      </w:r>
      <w:bookmarkEnd w:id="19"/>
      <w:r w:rsidRPr="001168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AECF92" w14:textId="79834210" w:rsidR="004E64A6" w:rsidRPr="00116815" w:rsidRDefault="004E64A6" w:rsidP="0011681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Toc146973935"/>
      <w:r w:rsidRPr="00116815">
        <w:rPr>
          <w:rFonts w:ascii="Times New Roman" w:hAnsi="Times New Roman" w:cs="Times New Roman"/>
          <w:sz w:val="24"/>
          <w:szCs w:val="24"/>
        </w:rPr>
        <w:t>Количество участников</w:t>
      </w:r>
      <w:r w:rsidR="007A09ED" w:rsidRPr="00116815">
        <w:rPr>
          <w:rFonts w:ascii="Times New Roman" w:hAnsi="Times New Roman" w:cs="Times New Roman"/>
          <w:sz w:val="24"/>
          <w:szCs w:val="24"/>
        </w:rPr>
        <w:t xml:space="preserve"> проекта за 2023-2024</w:t>
      </w:r>
      <w:r w:rsidRPr="00116815">
        <w:rPr>
          <w:rFonts w:ascii="Times New Roman" w:hAnsi="Times New Roman" w:cs="Times New Roman"/>
          <w:sz w:val="24"/>
          <w:szCs w:val="24"/>
        </w:rPr>
        <w:t xml:space="preserve"> учебный год (учеников, педаг</w:t>
      </w:r>
      <w:r w:rsidR="007A09ED" w:rsidRPr="00116815">
        <w:rPr>
          <w:rFonts w:ascii="Times New Roman" w:hAnsi="Times New Roman" w:cs="Times New Roman"/>
          <w:sz w:val="24"/>
          <w:szCs w:val="24"/>
        </w:rPr>
        <w:t xml:space="preserve">огов, взрослого населения) – 310 </w:t>
      </w:r>
      <w:r w:rsidRPr="00116815">
        <w:rPr>
          <w:rFonts w:ascii="Times New Roman" w:hAnsi="Times New Roman" w:cs="Times New Roman"/>
          <w:sz w:val="24"/>
          <w:szCs w:val="24"/>
        </w:rPr>
        <w:t>ч. Количество обучающихся прошедших обучение по внеурочной программе "</w:t>
      </w:r>
      <w:proofErr w:type="spellStart"/>
      <w:r w:rsidRPr="00116815">
        <w:rPr>
          <w:rFonts w:ascii="Times New Roman" w:hAnsi="Times New Roman" w:cs="Times New Roman"/>
          <w:sz w:val="24"/>
          <w:szCs w:val="24"/>
        </w:rPr>
        <w:t>Спилс</w:t>
      </w:r>
      <w:proofErr w:type="spellEnd"/>
      <w:r w:rsidR="00A6792C" w:rsidRPr="00116815">
        <w:rPr>
          <w:rFonts w:ascii="Times New Roman" w:hAnsi="Times New Roman" w:cs="Times New Roman"/>
          <w:sz w:val="24"/>
          <w:szCs w:val="24"/>
        </w:rPr>
        <w:t>-</w:t>
      </w:r>
      <w:r w:rsidRPr="00116815">
        <w:rPr>
          <w:rFonts w:ascii="Times New Roman" w:hAnsi="Times New Roman" w:cs="Times New Roman"/>
          <w:sz w:val="24"/>
          <w:szCs w:val="24"/>
        </w:rPr>
        <w:t xml:space="preserve">карта </w:t>
      </w:r>
      <w:r w:rsidR="007A09ED" w:rsidRPr="00116815">
        <w:rPr>
          <w:rFonts w:ascii="Times New Roman" w:hAnsi="Times New Roman" w:cs="Times New Roman"/>
          <w:sz w:val="24"/>
          <w:szCs w:val="24"/>
        </w:rPr>
        <w:t>"Знаю Россию. Знаю Югру" за 2023-2024 учебный год - 203</w:t>
      </w:r>
      <w:r w:rsidRPr="00116815">
        <w:rPr>
          <w:rFonts w:ascii="Times New Roman" w:hAnsi="Times New Roman" w:cs="Times New Roman"/>
          <w:sz w:val="24"/>
          <w:szCs w:val="24"/>
        </w:rPr>
        <w:t xml:space="preserve"> ч. Количество обучающихся получивших удостоверение со зна</w:t>
      </w:r>
      <w:r w:rsidR="007A09ED" w:rsidRPr="00116815">
        <w:rPr>
          <w:rFonts w:ascii="Times New Roman" w:hAnsi="Times New Roman" w:cs="Times New Roman"/>
          <w:sz w:val="24"/>
          <w:szCs w:val="24"/>
        </w:rPr>
        <w:t>ком отличия "Знаю Россию" в 2023-2024</w:t>
      </w:r>
      <w:r w:rsidR="00657674" w:rsidRPr="00116815">
        <w:rPr>
          <w:rFonts w:ascii="Times New Roman" w:hAnsi="Times New Roman" w:cs="Times New Roman"/>
          <w:sz w:val="24"/>
          <w:szCs w:val="24"/>
        </w:rPr>
        <w:t xml:space="preserve"> учебном году – 27</w:t>
      </w:r>
      <w:r w:rsidRPr="00116815">
        <w:rPr>
          <w:rFonts w:ascii="Times New Roman" w:hAnsi="Times New Roman" w:cs="Times New Roman"/>
          <w:sz w:val="24"/>
          <w:szCs w:val="24"/>
        </w:rPr>
        <w:t xml:space="preserve"> ч. Количество обучающихся получивших удостоверение со з</w:t>
      </w:r>
      <w:r w:rsidR="007A09ED" w:rsidRPr="00116815">
        <w:rPr>
          <w:rFonts w:ascii="Times New Roman" w:hAnsi="Times New Roman" w:cs="Times New Roman"/>
          <w:sz w:val="24"/>
          <w:szCs w:val="24"/>
        </w:rPr>
        <w:t>наком отличия "Знаю Югру" в 2023-2024</w:t>
      </w:r>
      <w:r w:rsidR="00A6792C" w:rsidRPr="00116815">
        <w:rPr>
          <w:rFonts w:ascii="Times New Roman" w:hAnsi="Times New Roman" w:cs="Times New Roman"/>
          <w:sz w:val="24"/>
          <w:szCs w:val="24"/>
        </w:rPr>
        <w:t xml:space="preserve"> учебном году – 44</w:t>
      </w:r>
      <w:r w:rsidRPr="00116815">
        <w:rPr>
          <w:rFonts w:ascii="Times New Roman" w:hAnsi="Times New Roman" w:cs="Times New Roman"/>
          <w:sz w:val="24"/>
          <w:szCs w:val="24"/>
        </w:rPr>
        <w:t xml:space="preserve"> ч.</w:t>
      </w:r>
      <w:bookmarkEnd w:id="20"/>
      <w:r w:rsidRPr="001168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857436" w14:textId="7389FDC1" w:rsidR="006B5EFB" w:rsidRDefault="006B5EFB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1" w:name="_Toc177741451"/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2.10. Выявленные затруднения и проблемы, возникшие в процессе осуществления инновационной деятельности и пути их решения (формы, способы)</w:t>
      </w:r>
      <w:bookmarkEnd w:id="21"/>
    </w:p>
    <w:p w14:paraId="3671571E" w14:textId="77777777" w:rsidR="004E64A6" w:rsidRPr="004E64A6" w:rsidRDefault="004E64A6" w:rsidP="004E64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E64A6">
        <w:rPr>
          <w:rFonts w:ascii="Times New Roman" w:hAnsi="Times New Roman" w:cs="Times New Roman"/>
          <w:sz w:val="24"/>
        </w:rPr>
        <w:t xml:space="preserve">Изменения в административно-территориальном устройстве субъектов Российской Федерации предполагают дополнения имеющихся наборов </w:t>
      </w:r>
      <w:proofErr w:type="spellStart"/>
      <w:r w:rsidRPr="004E64A6">
        <w:rPr>
          <w:rFonts w:ascii="Times New Roman" w:hAnsi="Times New Roman" w:cs="Times New Roman"/>
          <w:sz w:val="24"/>
        </w:rPr>
        <w:t>спилс</w:t>
      </w:r>
      <w:proofErr w:type="spellEnd"/>
      <w:r w:rsidRPr="004E64A6">
        <w:rPr>
          <w:rFonts w:ascii="Times New Roman" w:hAnsi="Times New Roman" w:cs="Times New Roman"/>
          <w:sz w:val="24"/>
        </w:rPr>
        <w:t xml:space="preserve">-карт, в ту же очередь возникает потребность закрепления знаний учеников о данных изменениях на практике, через сборку </w:t>
      </w:r>
      <w:proofErr w:type="spellStart"/>
      <w:r w:rsidRPr="004E64A6">
        <w:rPr>
          <w:rFonts w:ascii="Times New Roman" w:hAnsi="Times New Roman" w:cs="Times New Roman"/>
          <w:sz w:val="24"/>
        </w:rPr>
        <w:t>спилс</w:t>
      </w:r>
      <w:proofErr w:type="spellEnd"/>
      <w:r w:rsidRPr="004E64A6">
        <w:rPr>
          <w:rFonts w:ascii="Times New Roman" w:hAnsi="Times New Roman" w:cs="Times New Roman"/>
          <w:sz w:val="24"/>
        </w:rPr>
        <w:t>-карт и сдачи нормативов.</w:t>
      </w:r>
    </w:p>
    <w:p w14:paraId="0FD8BAA5" w14:textId="0B913735" w:rsidR="004E64A6" w:rsidRPr="004E64A6" w:rsidRDefault="004E64A6" w:rsidP="004E64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E64A6">
        <w:rPr>
          <w:rFonts w:ascii="Times New Roman" w:hAnsi="Times New Roman" w:cs="Times New Roman"/>
          <w:sz w:val="24"/>
        </w:rPr>
        <w:t xml:space="preserve">Считаем целесообразным и расширять горизонты действия проекта, запланировав проведение мероприятий регионального уровня для обучающихся школ и взрослого населения по скоростной сборке </w:t>
      </w:r>
      <w:proofErr w:type="spellStart"/>
      <w:r w:rsidRPr="004E64A6">
        <w:rPr>
          <w:rFonts w:ascii="Times New Roman" w:hAnsi="Times New Roman" w:cs="Times New Roman"/>
          <w:sz w:val="24"/>
        </w:rPr>
        <w:t>спилс</w:t>
      </w:r>
      <w:proofErr w:type="spellEnd"/>
      <w:r w:rsidRPr="004E64A6">
        <w:rPr>
          <w:rFonts w:ascii="Times New Roman" w:hAnsi="Times New Roman" w:cs="Times New Roman"/>
          <w:sz w:val="24"/>
        </w:rPr>
        <w:t>-карт.  Планируется заключение договора о сотрудничестве с новым социальным партнёром - Региональным отделением Русского географического общества в ХМАО-Югре, для более широкого информирования общественности о проекте «</w:t>
      </w:r>
      <w:proofErr w:type="spellStart"/>
      <w:r w:rsidRPr="004E64A6">
        <w:rPr>
          <w:rFonts w:ascii="Times New Roman" w:hAnsi="Times New Roman" w:cs="Times New Roman"/>
          <w:sz w:val="24"/>
        </w:rPr>
        <w:t>Спилс</w:t>
      </w:r>
      <w:proofErr w:type="spellEnd"/>
      <w:r w:rsidRPr="004E64A6">
        <w:rPr>
          <w:rFonts w:ascii="Times New Roman" w:hAnsi="Times New Roman" w:cs="Times New Roman"/>
          <w:sz w:val="24"/>
        </w:rPr>
        <w:t>-карта «Знаю Россию. Знаю Югру» и привлечения потенциальных участников проекта.</w:t>
      </w:r>
    </w:p>
    <w:p w14:paraId="20C81010" w14:textId="77777777" w:rsidR="006B5EFB" w:rsidRPr="006B5EFB" w:rsidRDefault="006B5EFB" w:rsidP="006B5EFB">
      <w:pPr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2" w:name="_Toc177741452"/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2.11. Предложения по распространению и внедрению результатов инновационного проекта (программы), достигнутых за отчетный период</w:t>
      </w:r>
      <w:bookmarkEnd w:id="22"/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32268CC" w14:textId="77777777" w:rsidR="004E64A6" w:rsidRPr="004E64A6" w:rsidRDefault="004E64A6" w:rsidP="004E64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bookmarkStart w:id="23" w:name="_Toc120796212"/>
      <w:bookmarkStart w:id="24" w:name="_Toc120796433"/>
      <w:r w:rsidRPr="004E64A6">
        <w:rPr>
          <w:rFonts w:ascii="Times New Roman" w:hAnsi="Times New Roman" w:cs="Times New Roman"/>
          <w:sz w:val="24"/>
        </w:rPr>
        <w:t xml:space="preserve">Транслирование и распространение опыта на Федеральном уровне через акцию «Поделись своим Знанием». Считаем целесообразным и расширять горизонты действия проекта, запланировав проведение мероприятий регионального уровня для обучающихся школ и взрослого населения по скоростной сборке </w:t>
      </w:r>
      <w:proofErr w:type="spellStart"/>
      <w:r w:rsidRPr="004E64A6">
        <w:rPr>
          <w:rFonts w:ascii="Times New Roman" w:hAnsi="Times New Roman" w:cs="Times New Roman"/>
          <w:sz w:val="24"/>
        </w:rPr>
        <w:t>спилс</w:t>
      </w:r>
      <w:proofErr w:type="spellEnd"/>
      <w:r w:rsidRPr="004E64A6">
        <w:rPr>
          <w:rFonts w:ascii="Times New Roman" w:hAnsi="Times New Roman" w:cs="Times New Roman"/>
          <w:sz w:val="24"/>
        </w:rPr>
        <w:t xml:space="preserve">-карт.  Планируется заключение </w:t>
      </w:r>
      <w:r w:rsidRPr="004E64A6">
        <w:rPr>
          <w:rFonts w:ascii="Times New Roman" w:hAnsi="Times New Roman" w:cs="Times New Roman"/>
          <w:sz w:val="24"/>
        </w:rPr>
        <w:lastRenderedPageBreak/>
        <w:t>договора о сотрудничестве с новым социальным партнёром - Региональным отделением Русского географического общества в ХМАО-Югре, для более широкого информирования общественности о проекте «</w:t>
      </w:r>
      <w:proofErr w:type="spellStart"/>
      <w:r w:rsidRPr="004E64A6">
        <w:rPr>
          <w:rFonts w:ascii="Times New Roman" w:hAnsi="Times New Roman" w:cs="Times New Roman"/>
          <w:sz w:val="24"/>
        </w:rPr>
        <w:t>Спилс</w:t>
      </w:r>
      <w:proofErr w:type="spellEnd"/>
      <w:r w:rsidRPr="004E64A6">
        <w:rPr>
          <w:rFonts w:ascii="Times New Roman" w:hAnsi="Times New Roman" w:cs="Times New Roman"/>
          <w:sz w:val="24"/>
        </w:rPr>
        <w:t>-карта «Знаю Россию. Знаю Югру» и привлечения потенциальных участников проекта.</w:t>
      </w:r>
    </w:p>
    <w:p w14:paraId="683353A6" w14:textId="77777777" w:rsidR="006B5EFB" w:rsidRPr="006B5EFB" w:rsidRDefault="006B5EFB" w:rsidP="006B5EF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5" w:name="_Toc177741453"/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Задачи, план мероприятий по реализации инновационного проекта (программы)</w:t>
      </w:r>
      <w:bookmarkEnd w:id="25"/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41CED0F" w14:textId="77777777" w:rsidR="006B5EFB" w:rsidRPr="006B5EFB" w:rsidRDefault="006B5EFB" w:rsidP="006B5EF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6" w:name="_Toc177741454"/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2024-2025 учебный год</w:t>
      </w:r>
      <w:bookmarkEnd w:id="23"/>
      <w:bookmarkEnd w:id="24"/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bookmarkEnd w:id="26"/>
    </w:p>
    <w:p w14:paraId="668F2200" w14:textId="77777777" w:rsidR="007A09ED" w:rsidRPr="007A09ED" w:rsidRDefault="007A09ED" w:rsidP="007A09E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A09ED">
        <w:rPr>
          <w:rFonts w:ascii="Times New Roman" w:hAnsi="Times New Roman" w:cs="Times New Roman"/>
          <w:sz w:val="24"/>
        </w:rPr>
        <w:t xml:space="preserve">Цель: реализация инновационной методики изучения административно-территориального устройства России и ХМАО - Югры с использованием </w:t>
      </w:r>
      <w:proofErr w:type="spellStart"/>
      <w:r w:rsidRPr="007A09ED">
        <w:rPr>
          <w:rFonts w:ascii="Times New Roman" w:hAnsi="Times New Roman" w:cs="Times New Roman"/>
          <w:sz w:val="24"/>
        </w:rPr>
        <w:t>спилс</w:t>
      </w:r>
      <w:proofErr w:type="spellEnd"/>
      <w:r w:rsidRPr="007A09ED">
        <w:rPr>
          <w:rFonts w:ascii="Times New Roman" w:hAnsi="Times New Roman" w:cs="Times New Roman"/>
          <w:sz w:val="24"/>
        </w:rPr>
        <w:t xml:space="preserve"> -карт «Знаю Россию, знаю Югру».</w:t>
      </w:r>
    </w:p>
    <w:p w14:paraId="1C183D35" w14:textId="77777777" w:rsidR="007A09ED" w:rsidRPr="007A09ED" w:rsidRDefault="007A09ED" w:rsidP="007A09E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A09ED">
        <w:rPr>
          <w:rFonts w:ascii="Times New Roman" w:hAnsi="Times New Roman" w:cs="Times New Roman"/>
          <w:sz w:val="24"/>
        </w:rPr>
        <w:t>Задачи:</w:t>
      </w:r>
    </w:p>
    <w:p w14:paraId="7BE5B003" w14:textId="53C3F05A" w:rsidR="007A09ED" w:rsidRPr="007A09ED" w:rsidRDefault="007A09ED" w:rsidP="007A09E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7A09ED">
        <w:rPr>
          <w:rFonts w:ascii="Times New Roman" w:hAnsi="Times New Roman" w:cs="Times New Roman"/>
          <w:sz w:val="24"/>
        </w:rPr>
        <w:t xml:space="preserve">. Использование </w:t>
      </w:r>
      <w:proofErr w:type="spellStart"/>
      <w:r w:rsidRPr="007A09ED">
        <w:rPr>
          <w:rFonts w:ascii="Times New Roman" w:hAnsi="Times New Roman" w:cs="Times New Roman"/>
          <w:sz w:val="24"/>
        </w:rPr>
        <w:t>спилс</w:t>
      </w:r>
      <w:proofErr w:type="spellEnd"/>
      <w:r w:rsidRPr="007A09ED">
        <w:rPr>
          <w:rFonts w:ascii="Times New Roman" w:hAnsi="Times New Roman" w:cs="Times New Roman"/>
          <w:sz w:val="24"/>
        </w:rPr>
        <w:t xml:space="preserve"> - карт на учебных занятиях по географии, истории, обществознанию, во внеурочной деятельности.</w:t>
      </w:r>
    </w:p>
    <w:p w14:paraId="359E6025" w14:textId="75FF0EAD" w:rsidR="007A09ED" w:rsidRDefault="007A09ED" w:rsidP="007A09E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7A09ED">
        <w:rPr>
          <w:rFonts w:ascii="Times New Roman" w:hAnsi="Times New Roman" w:cs="Times New Roman"/>
          <w:sz w:val="24"/>
        </w:rPr>
        <w:t xml:space="preserve">. Организация и проведение соревнований по скоростному сбору </w:t>
      </w:r>
      <w:proofErr w:type="spellStart"/>
      <w:r w:rsidRPr="007A09ED">
        <w:rPr>
          <w:rFonts w:ascii="Times New Roman" w:hAnsi="Times New Roman" w:cs="Times New Roman"/>
          <w:sz w:val="24"/>
        </w:rPr>
        <w:t>спилс</w:t>
      </w:r>
      <w:proofErr w:type="spellEnd"/>
      <w:r w:rsidRPr="007A09ED">
        <w:rPr>
          <w:rFonts w:ascii="Times New Roman" w:hAnsi="Times New Roman" w:cs="Times New Roman"/>
          <w:sz w:val="24"/>
        </w:rPr>
        <w:t xml:space="preserve"> – карт «Знаю Россию, знаю Югру» для обучающихся школ города и взрослого населения.</w:t>
      </w:r>
    </w:p>
    <w:p w14:paraId="54E30539" w14:textId="6F2F848A" w:rsidR="00FE6508" w:rsidRPr="007A09ED" w:rsidRDefault="00FE6508" w:rsidP="007A09E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4E64A6">
        <w:rPr>
          <w:rFonts w:ascii="Times New Roman" w:hAnsi="Times New Roman" w:cs="Times New Roman"/>
          <w:sz w:val="24"/>
        </w:rPr>
        <w:t>Транслирование и распространение опыта на Федеральном уровне через</w:t>
      </w:r>
      <w:r>
        <w:rPr>
          <w:rFonts w:ascii="Times New Roman" w:hAnsi="Times New Roman" w:cs="Times New Roman"/>
          <w:sz w:val="24"/>
        </w:rPr>
        <w:t xml:space="preserve"> </w:t>
      </w:r>
      <w:r w:rsidRPr="00DE15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Российское общество "Знание"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7DB4B6D" w14:textId="36DF4CB0" w:rsidR="007A09ED" w:rsidRDefault="007A09ED" w:rsidP="007A09ED">
      <w:pPr>
        <w:pStyle w:val="a6"/>
        <w:rPr>
          <w:rFonts w:ascii="Times New Roman" w:hAnsi="Times New Roman"/>
          <w:b/>
          <w:bCs/>
          <w:iCs/>
          <w:color w:val="000000"/>
        </w:rPr>
      </w:pPr>
      <w:bookmarkStart w:id="27" w:name="_GoBack"/>
      <w:bookmarkEnd w:id="27"/>
    </w:p>
    <w:p w14:paraId="2F8DC080" w14:textId="0DCBDED3" w:rsidR="00116815" w:rsidRPr="00116815" w:rsidRDefault="00116815" w:rsidP="00116815">
      <w:pPr>
        <w:jc w:val="both"/>
        <w:rPr>
          <w:rFonts w:ascii="Times New Roman" w:hAnsi="Times New Roman" w:cs="Times New Roman"/>
          <w:b/>
          <w:lang w:eastAsia="ru-RU"/>
        </w:rPr>
      </w:pPr>
    </w:p>
    <w:p w14:paraId="61300936" w14:textId="2FA24E01" w:rsidR="00116815" w:rsidRPr="00116815" w:rsidRDefault="00116815" w:rsidP="00116815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681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Руководитель проекта  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</w:t>
      </w:r>
      <w:r w:rsidRPr="00116815">
        <w:rPr>
          <w:rFonts w:ascii="Times New Roman" w:hAnsi="Times New Roman" w:cs="Times New Roman"/>
          <w:b/>
          <w:sz w:val="24"/>
          <w:szCs w:val="24"/>
          <w:lang w:eastAsia="ru-RU"/>
        </w:rPr>
        <w:t>Н.А. Ефименков</w:t>
      </w:r>
    </w:p>
    <w:p w14:paraId="08034327" w14:textId="7556DA20" w:rsidR="00116815" w:rsidRPr="00116815" w:rsidRDefault="00116815" w:rsidP="00116815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16815">
        <w:rPr>
          <w:rFonts w:ascii="Times New Roman" w:hAnsi="Times New Roman" w:cs="Times New Roman"/>
          <w:b/>
          <w:sz w:val="24"/>
          <w:szCs w:val="24"/>
          <w:lang w:eastAsia="ru-RU"/>
        </w:rPr>
        <w:t>И.о</w:t>
      </w:r>
      <w:proofErr w:type="spellEnd"/>
      <w:r w:rsidRPr="00116815">
        <w:rPr>
          <w:rFonts w:ascii="Times New Roman" w:hAnsi="Times New Roman" w:cs="Times New Roman"/>
          <w:b/>
          <w:sz w:val="24"/>
          <w:szCs w:val="24"/>
          <w:lang w:eastAsia="ru-RU"/>
        </w:rPr>
        <w:t>. директора ЛГ МАОУ «СОШ №</w:t>
      </w:r>
      <w:proofErr w:type="gramStart"/>
      <w:r w:rsidRPr="0011681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3»   </w:t>
      </w:r>
      <w:proofErr w:type="gramEnd"/>
      <w:r w:rsidRPr="0011681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 w:rsidRPr="00116815">
        <w:rPr>
          <w:rFonts w:ascii="Times New Roman" w:hAnsi="Times New Roman" w:cs="Times New Roman"/>
          <w:b/>
          <w:sz w:val="24"/>
          <w:szCs w:val="24"/>
          <w:lang w:eastAsia="ru-RU"/>
        </w:rPr>
        <w:t>В.А. Мерзлякова</w:t>
      </w:r>
    </w:p>
    <w:p w14:paraId="0240B823" w14:textId="77777777" w:rsidR="001B017E" w:rsidRDefault="001B017E" w:rsidP="007A09ED">
      <w:pPr>
        <w:spacing w:after="0" w:line="240" w:lineRule="auto"/>
        <w:ind w:firstLine="709"/>
      </w:pPr>
    </w:p>
    <w:sectPr w:rsidR="001B0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00903" w14:textId="77777777" w:rsidR="009E5543" w:rsidRDefault="009E5543">
      <w:pPr>
        <w:spacing w:after="0" w:line="240" w:lineRule="auto"/>
      </w:pPr>
      <w:r>
        <w:separator/>
      </w:r>
    </w:p>
  </w:endnote>
  <w:endnote w:type="continuationSeparator" w:id="0">
    <w:p w14:paraId="602CECF4" w14:textId="77777777" w:rsidR="009E5543" w:rsidRDefault="009E5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360B9" w14:textId="77777777" w:rsidR="009E5543" w:rsidRDefault="009E5543">
      <w:pPr>
        <w:spacing w:after="0" w:line="240" w:lineRule="auto"/>
      </w:pPr>
      <w:r>
        <w:separator/>
      </w:r>
    </w:p>
  </w:footnote>
  <w:footnote w:type="continuationSeparator" w:id="0">
    <w:p w14:paraId="426A8632" w14:textId="77777777" w:rsidR="009E5543" w:rsidRDefault="009E5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0688B" w14:textId="39795058" w:rsidR="00AD45F8" w:rsidRPr="008A6C49" w:rsidRDefault="00AD45F8">
    <w:pPr>
      <w:pStyle w:val="a3"/>
      <w:jc w:val="center"/>
      <w:rPr>
        <w:sz w:val="20"/>
        <w:szCs w:val="20"/>
      </w:rPr>
    </w:pPr>
    <w:r w:rsidRPr="008A6C49">
      <w:rPr>
        <w:sz w:val="20"/>
        <w:szCs w:val="20"/>
      </w:rPr>
      <w:fldChar w:fldCharType="begin"/>
    </w:r>
    <w:r w:rsidRPr="008A6C49">
      <w:rPr>
        <w:sz w:val="20"/>
        <w:szCs w:val="20"/>
      </w:rPr>
      <w:instrText>PAGE   \* MERGEFORMAT</w:instrText>
    </w:r>
    <w:r w:rsidRPr="008A6C49">
      <w:rPr>
        <w:sz w:val="20"/>
        <w:szCs w:val="20"/>
      </w:rPr>
      <w:fldChar w:fldCharType="separate"/>
    </w:r>
    <w:r w:rsidR="00116815">
      <w:rPr>
        <w:noProof/>
        <w:sz w:val="20"/>
        <w:szCs w:val="20"/>
      </w:rPr>
      <w:t>19</w:t>
    </w:r>
    <w:r w:rsidRPr="008A6C49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25E77"/>
    <w:multiLevelType w:val="hybridMultilevel"/>
    <w:tmpl w:val="7A126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B2E9C"/>
    <w:multiLevelType w:val="hybridMultilevel"/>
    <w:tmpl w:val="C5BAE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E4"/>
    <w:rsid w:val="00027538"/>
    <w:rsid w:val="00045424"/>
    <w:rsid w:val="00050AF1"/>
    <w:rsid w:val="00063C77"/>
    <w:rsid w:val="000C6084"/>
    <w:rsid w:val="000D48C8"/>
    <w:rsid w:val="00116815"/>
    <w:rsid w:val="00127DE7"/>
    <w:rsid w:val="001B017E"/>
    <w:rsid w:val="001E759B"/>
    <w:rsid w:val="00200EB2"/>
    <w:rsid w:val="00214077"/>
    <w:rsid w:val="00247D13"/>
    <w:rsid w:val="002C15B1"/>
    <w:rsid w:val="002D0C0E"/>
    <w:rsid w:val="003116C2"/>
    <w:rsid w:val="00351EFB"/>
    <w:rsid w:val="00355918"/>
    <w:rsid w:val="00371E09"/>
    <w:rsid w:val="00376D85"/>
    <w:rsid w:val="00396319"/>
    <w:rsid w:val="00407726"/>
    <w:rsid w:val="00433EF7"/>
    <w:rsid w:val="004B34E7"/>
    <w:rsid w:val="004E3ACB"/>
    <w:rsid w:val="004E64A6"/>
    <w:rsid w:val="00510850"/>
    <w:rsid w:val="00574D40"/>
    <w:rsid w:val="00575C53"/>
    <w:rsid w:val="005835B7"/>
    <w:rsid w:val="005B0D6B"/>
    <w:rsid w:val="005D723A"/>
    <w:rsid w:val="005E7DD3"/>
    <w:rsid w:val="006246A6"/>
    <w:rsid w:val="0062573C"/>
    <w:rsid w:val="006364EA"/>
    <w:rsid w:val="00657674"/>
    <w:rsid w:val="006B5EFB"/>
    <w:rsid w:val="00700D23"/>
    <w:rsid w:val="0072153D"/>
    <w:rsid w:val="007658BC"/>
    <w:rsid w:val="007725AA"/>
    <w:rsid w:val="007918B5"/>
    <w:rsid w:val="00792F5A"/>
    <w:rsid w:val="007A09ED"/>
    <w:rsid w:val="007B23C9"/>
    <w:rsid w:val="007E7517"/>
    <w:rsid w:val="008348F3"/>
    <w:rsid w:val="00880BA3"/>
    <w:rsid w:val="009404AB"/>
    <w:rsid w:val="0094151E"/>
    <w:rsid w:val="009437FD"/>
    <w:rsid w:val="009B367F"/>
    <w:rsid w:val="009B4692"/>
    <w:rsid w:val="009E5543"/>
    <w:rsid w:val="00A17DB6"/>
    <w:rsid w:val="00A6792C"/>
    <w:rsid w:val="00A71170"/>
    <w:rsid w:val="00AD45F8"/>
    <w:rsid w:val="00B02291"/>
    <w:rsid w:val="00B11B11"/>
    <w:rsid w:val="00B13A1C"/>
    <w:rsid w:val="00B4129E"/>
    <w:rsid w:val="00BC6258"/>
    <w:rsid w:val="00BF0AFD"/>
    <w:rsid w:val="00BF7D44"/>
    <w:rsid w:val="00C47DB5"/>
    <w:rsid w:val="00C525BF"/>
    <w:rsid w:val="00C70B07"/>
    <w:rsid w:val="00C80D40"/>
    <w:rsid w:val="00C93C62"/>
    <w:rsid w:val="00CB2584"/>
    <w:rsid w:val="00CC16AA"/>
    <w:rsid w:val="00D15179"/>
    <w:rsid w:val="00D47D54"/>
    <w:rsid w:val="00D66E65"/>
    <w:rsid w:val="00D95875"/>
    <w:rsid w:val="00DC2CE1"/>
    <w:rsid w:val="00DD52C9"/>
    <w:rsid w:val="00DE153A"/>
    <w:rsid w:val="00E46EE4"/>
    <w:rsid w:val="00E6218B"/>
    <w:rsid w:val="00EA3914"/>
    <w:rsid w:val="00EA67FF"/>
    <w:rsid w:val="00EC7D19"/>
    <w:rsid w:val="00F5079D"/>
    <w:rsid w:val="00FC1BB6"/>
    <w:rsid w:val="00FC27F3"/>
    <w:rsid w:val="00FD1C00"/>
    <w:rsid w:val="00FD2079"/>
    <w:rsid w:val="00FE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9171A"/>
  <w15:chartTrackingRefBased/>
  <w15:docId w15:val="{3209BC95-14C1-410F-9A50-810FE397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27D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5EFB"/>
  </w:style>
  <w:style w:type="character" w:styleId="a5">
    <w:name w:val="Hyperlink"/>
    <w:basedOn w:val="a0"/>
    <w:uiPriority w:val="99"/>
    <w:rsid w:val="008348F3"/>
    <w:rPr>
      <w:color w:val="0000FF"/>
      <w:u w:val="single"/>
    </w:rPr>
  </w:style>
  <w:style w:type="paragraph" w:styleId="a6">
    <w:name w:val="Subtitle"/>
    <w:basedOn w:val="a"/>
    <w:next w:val="a"/>
    <w:link w:val="a7"/>
    <w:uiPriority w:val="11"/>
    <w:qFormat/>
    <w:rsid w:val="008348F3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8348F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customStyle="1" w:styleId="Default">
    <w:name w:val="Default"/>
    <w:rsid w:val="002C15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Emphasis"/>
    <w:basedOn w:val="a0"/>
    <w:uiPriority w:val="20"/>
    <w:qFormat/>
    <w:rsid w:val="00C70B07"/>
    <w:rPr>
      <w:i/>
      <w:iCs/>
    </w:rPr>
  </w:style>
  <w:style w:type="paragraph" w:styleId="a9">
    <w:name w:val="List Paragraph"/>
    <w:basedOn w:val="a"/>
    <w:uiPriority w:val="34"/>
    <w:qFormat/>
    <w:rsid w:val="00510850"/>
    <w:pPr>
      <w:ind w:left="720"/>
      <w:contextualSpacing/>
    </w:pPr>
  </w:style>
  <w:style w:type="paragraph" w:customStyle="1" w:styleId="aa">
    <w:name w:val="ГОСТ документы"/>
    <w:basedOn w:val="a"/>
    <w:qFormat/>
    <w:rsid w:val="0035591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B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0D6B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127D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AD45F8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6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ck.ru/3DPVEN" TargetMode="External"/><Relationship Id="rId18" Type="http://schemas.openxmlformats.org/officeDocument/2006/relationships/hyperlink" Target="https://clck.ru/3DPYRQ" TargetMode="External"/><Relationship Id="rId26" Type="http://schemas.openxmlformats.org/officeDocument/2006/relationships/hyperlink" Target="https://clck.ru/3DPaMQ" TargetMode="External"/><Relationship Id="rId21" Type="http://schemas.openxmlformats.org/officeDocument/2006/relationships/hyperlink" Target="https://clck.ru/3DPYuB" TargetMode="External"/><Relationship Id="rId34" Type="http://schemas.openxmlformats.org/officeDocument/2006/relationships/hyperlink" Target="https://clck.ru/35rwaB" TargetMode="External"/><Relationship Id="rId7" Type="http://schemas.openxmlformats.org/officeDocument/2006/relationships/header" Target="header1.xml"/><Relationship Id="rId12" Type="http://schemas.openxmlformats.org/officeDocument/2006/relationships/hyperlink" Target="https://clck.ru/3DPUuF" TargetMode="External"/><Relationship Id="rId17" Type="http://schemas.openxmlformats.org/officeDocument/2006/relationships/hyperlink" Target="https://clck.ru/3DPVhu" TargetMode="External"/><Relationship Id="rId25" Type="http://schemas.openxmlformats.org/officeDocument/2006/relationships/hyperlink" Target="https://clck.ru/3DPZwW" TargetMode="External"/><Relationship Id="rId33" Type="http://schemas.openxmlformats.org/officeDocument/2006/relationships/hyperlink" Target="https://holdingtv.tv/news/?n=shkolynyy-turnir-po-sborke-spils-kart-v-langepase451.html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lck.ru/3DPWry" TargetMode="External"/><Relationship Id="rId20" Type="http://schemas.openxmlformats.org/officeDocument/2006/relationships/hyperlink" Target="https://clck.ru/3DPYmi" TargetMode="External"/><Relationship Id="rId29" Type="http://schemas.openxmlformats.org/officeDocument/2006/relationships/hyperlink" Target="https://clck.ru/3DPby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ck.ru/3DPUWX" TargetMode="External"/><Relationship Id="rId24" Type="http://schemas.openxmlformats.org/officeDocument/2006/relationships/hyperlink" Target="https://clck.ru/3DPZrf" TargetMode="External"/><Relationship Id="rId32" Type="http://schemas.openxmlformats.org/officeDocument/2006/relationships/hyperlink" Target="https://clck.ru/3DPcAn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clck.ru/3DPVcx" TargetMode="External"/><Relationship Id="rId23" Type="http://schemas.openxmlformats.org/officeDocument/2006/relationships/hyperlink" Target="https://clck.ru/3DPZcW" TargetMode="External"/><Relationship Id="rId28" Type="http://schemas.openxmlformats.org/officeDocument/2006/relationships/hyperlink" Target="https://clck.ru/3DPbgc" TargetMode="External"/><Relationship Id="rId36" Type="http://schemas.openxmlformats.org/officeDocument/2006/relationships/hyperlink" Target="https://holdingtv.tv/news/?n=shkolynyy-turnir-po-sborke-spils-kart-v-langepase451.html" TargetMode="External"/><Relationship Id="rId10" Type="http://schemas.openxmlformats.org/officeDocument/2006/relationships/hyperlink" Target="mailto:shkola3L@mail.ru" TargetMode="External"/><Relationship Id="rId19" Type="http://schemas.openxmlformats.org/officeDocument/2006/relationships/hyperlink" Target="https://clck.ru/3DPXVT" TargetMode="External"/><Relationship Id="rId31" Type="http://schemas.openxmlformats.org/officeDocument/2006/relationships/hyperlink" Target="https://spils.art/knowrussia/ev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kola3L@mail.ru" TargetMode="External"/><Relationship Id="rId14" Type="http://schemas.openxmlformats.org/officeDocument/2006/relationships/hyperlink" Target="https://clck.ru/3DPVTb" TargetMode="External"/><Relationship Id="rId22" Type="http://schemas.openxmlformats.org/officeDocument/2006/relationships/hyperlink" Target="https://clck.ru/3DPZDe" TargetMode="External"/><Relationship Id="rId27" Type="http://schemas.openxmlformats.org/officeDocument/2006/relationships/hyperlink" Target="https://clck.ru/3DPbjD" TargetMode="External"/><Relationship Id="rId30" Type="http://schemas.openxmlformats.org/officeDocument/2006/relationships/hyperlink" Target="https://clck.ru/3DPcAn" TargetMode="External"/><Relationship Id="rId35" Type="http://schemas.openxmlformats.org/officeDocument/2006/relationships/hyperlink" Target="https://clck.ru/35rwaB" TargetMode="External"/><Relationship Id="rId8" Type="http://schemas.openxmlformats.org/officeDocument/2006/relationships/hyperlink" Target="https://shkola3langepas.gosuslugi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20</Pages>
  <Words>4472</Words>
  <Characters>25492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АУ Институт развития образования</Company>
  <LinksUpToDate>false</LinksUpToDate>
  <CharactersWithSpaces>29905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Павловна Варанкина</dc:creator>
  <cp:keywords/>
  <dc:description/>
  <cp:lastModifiedBy>Пользователь</cp:lastModifiedBy>
  <cp:revision>77</cp:revision>
  <cp:lastPrinted>2024-09-20T03:27:00Z</cp:lastPrinted>
  <dcterms:created xsi:type="dcterms:W3CDTF">2024-09-18T12:31:00Z</dcterms:created>
  <dcterms:modified xsi:type="dcterms:W3CDTF">2024-09-20T11:19:00Z</dcterms:modified>
</cp:coreProperties>
</file>